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527E" w14:textId="29990211" w:rsidR="00E431E7" w:rsidRPr="00385030" w:rsidRDefault="00E431E7" w:rsidP="00887E4D">
      <w:pPr>
        <w:jc w:val="center"/>
        <w:rPr>
          <w:rFonts w:ascii="Times New Roman" w:hAnsi="Times New Roman" w:cs="Times New Roman"/>
          <w:b/>
          <w:bCs/>
          <w:color w:val="000000"/>
          <w:sz w:val="28"/>
          <w:szCs w:val="28"/>
        </w:rPr>
      </w:pPr>
      <w:r w:rsidRPr="00385030">
        <w:rPr>
          <w:rFonts w:ascii="Times New Roman" w:hAnsi="Times New Roman" w:cs="Times New Roman"/>
          <w:b/>
          <w:bCs/>
          <w:color w:val="000000"/>
          <w:sz w:val="28"/>
          <w:szCs w:val="28"/>
        </w:rPr>
        <w:t>PHỤ LỤ</w:t>
      </w:r>
      <w:r w:rsidR="00152279" w:rsidRPr="00385030">
        <w:rPr>
          <w:rFonts w:ascii="Times New Roman" w:hAnsi="Times New Roman" w:cs="Times New Roman"/>
          <w:b/>
          <w:bCs/>
          <w:color w:val="000000"/>
          <w:sz w:val="28"/>
          <w:szCs w:val="28"/>
        </w:rPr>
        <w:t>C</w:t>
      </w:r>
      <w:r w:rsidR="00F97E69" w:rsidRPr="00385030">
        <w:rPr>
          <w:rFonts w:ascii="Times New Roman" w:hAnsi="Times New Roman" w:cs="Times New Roman"/>
          <w:b/>
          <w:bCs/>
          <w:color w:val="000000"/>
          <w:sz w:val="28"/>
          <w:szCs w:val="28"/>
        </w:rPr>
        <w:t xml:space="preserve"> </w:t>
      </w:r>
    </w:p>
    <w:p w14:paraId="08996D91" w14:textId="3A4BCDFF" w:rsidR="006D3A63" w:rsidRPr="00385030" w:rsidRDefault="006D3A63" w:rsidP="006D3A63">
      <w:pPr>
        <w:jc w:val="center"/>
        <w:rPr>
          <w:rFonts w:ascii="Times New Roman" w:hAnsi="Times New Roman" w:cs="Times New Roman"/>
          <w:b/>
          <w:spacing w:val="-4"/>
          <w:sz w:val="28"/>
          <w:szCs w:val="28"/>
        </w:rPr>
      </w:pPr>
      <w:r w:rsidRPr="00385030">
        <w:rPr>
          <w:rFonts w:ascii="Times New Roman" w:hAnsi="Times New Roman" w:cs="Times New Roman"/>
          <w:b/>
          <w:spacing w:val="-4"/>
          <w:sz w:val="28"/>
          <w:szCs w:val="28"/>
        </w:rPr>
        <w:t xml:space="preserve">THỦ TỤC </w:t>
      </w:r>
      <w:r w:rsidR="00F97E69" w:rsidRPr="00385030">
        <w:rPr>
          <w:rFonts w:ascii="Times New Roman Bold" w:hAnsi="Times New Roman Bold"/>
          <w:b/>
          <w:sz w:val="28"/>
          <w:szCs w:val="28"/>
        </w:rPr>
        <w:t>HÀNH CHÍNH ĐƯỢC SỬA ĐỔI, BỔ SUNG</w:t>
      </w:r>
      <w:r w:rsidR="00F97E69" w:rsidRPr="00385030">
        <w:rPr>
          <w:rFonts w:ascii="Times New Roman Bold" w:hAnsi="Times New Roman Bold"/>
          <w:b/>
          <w:sz w:val="28"/>
          <w:szCs w:val="28"/>
          <w:lang w:val="vi-VN"/>
        </w:rPr>
        <w:t>;</w:t>
      </w:r>
      <w:r w:rsidR="00F97E69" w:rsidRPr="00385030">
        <w:rPr>
          <w:rFonts w:ascii="Times New Roman Bold" w:hAnsi="Times New Roman Bold"/>
          <w:b/>
          <w:sz w:val="28"/>
          <w:szCs w:val="28"/>
        </w:rPr>
        <w:t xml:space="preserve"> </w:t>
      </w:r>
      <w:r w:rsidR="00F97E69" w:rsidRPr="00385030">
        <w:rPr>
          <w:rFonts w:ascii="Times New Roman Bold" w:hAnsi="Times New Roman Bold"/>
          <w:b/>
          <w:sz w:val="28"/>
          <w:szCs w:val="28"/>
          <w:lang w:val="vi-VN"/>
        </w:rPr>
        <w:t>THỦ TỤC HÀNH CHÍNH BỊ</w:t>
      </w:r>
      <w:r w:rsidR="00F97E69" w:rsidRPr="00385030">
        <w:rPr>
          <w:rFonts w:ascii="Times New Roman Bold" w:hAnsi="Times New Roman Bold"/>
          <w:b/>
          <w:sz w:val="28"/>
          <w:szCs w:val="28"/>
        </w:rPr>
        <w:t xml:space="preserve"> BÃI BỎ TRONG LĨNH VỰC CHỨNG THỰC </w:t>
      </w:r>
      <w:r w:rsidRPr="00385030">
        <w:rPr>
          <w:rFonts w:ascii="Times New Roman" w:hAnsi="Times New Roman" w:cs="Times New Roman"/>
          <w:b/>
          <w:spacing w:val="-4"/>
          <w:sz w:val="28"/>
          <w:szCs w:val="28"/>
        </w:rPr>
        <w:t xml:space="preserve">THUỘC </w:t>
      </w:r>
      <w:r w:rsidR="00385030" w:rsidRPr="00385030">
        <w:rPr>
          <w:rFonts w:ascii="Times New Roman" w:hAnsi="Times New Roman" w:cs="Times New Roman"/>
          <w:b/>
          <w:spacing w:val="-4"/>
          <w:sz w:val="28"/>
          <w:szCs w:val="28"/>
        </w:rPr>
        <w:t xml:space="preserve">THẨM QUYỀN GIẢI QUYẾT </w:t>
      </w:r>
      <w:r w:rsidRPr="00385030">
        <w:rPr>
          <w:rFonts w:ascii="Times New Roman" w:hAnsi="Times New Roman" w:cs="Times New Roman"/>
          <w:b/>
          <w:spacing w:val="-4"/>
          <w:sz w:val="28"/>
          <w:szCs w:val="28"/>
        </w:rPr>
        <w:t xml:space="preserve">CỦA </w:t>
      </w:r>
      <w:r w:rsidR="001E2821" w:rsidRPr="00385030">
        <w:rPr>
          <w:rFonts w:ascii="Times New Roman" w:hAnsi="Times New Roman" w:cs="Times New Roman"/>
          <w:b/>
          <w:spacing w:val="-4"/>
          <w:sz w:val="28"/>
          <w:szCs w:val="28"/>
        </w:rPr>
        <w:t>NGÀNH TƯ PHÁP</w:t>
      </w:r>
      <w:r w:rsidR="00385030" w:rsidRPr="00385030">
        <w:rPr>
          <w:rFonts w:ascii="Times New Roman" w:hAnsi="Times New Roman" w:cs="Times New Roman"/>
          <w:b/>
          <w:spacing w:val="-4"/>
          <w:sz w:val="28"/>
          <w:szCs w:val="28"/>
        </w:rPr>
        <w:t xml:space="preserve"> TRÊN ĐỊA BÀN</w:t>
      </w:r>
      <w:r w:rsidR="001E2821" w:rsidRPr="00385030">
        <w:rPr>
          <w:rFonts w:ascii="Times New Roman" w:hAnsi="Times New Roman" w:cs="Times New Roman"/>
          <w:b/>
          <w:spacing w:val="-4"/>
          <w:sz w:val="28"/>
          <w:szCs w:val="28"/>
        </w:rPr>
        <w:t xml:space="preserve"> TỈNH TÂY NINH</w:t>
      </w:r>
    </w:p>
    <w:p w14:paraId="3BFF882D" w14:textId="6A016324" w:rsidR="00A42207" w:rsidRPr="00385030" w:rsidRDefault="00A42207" w:rsidP="006D3A63">
      <w:pPr>
        <w:jc w:val="center"/>
        <w:rPr>
          <w:rFonts w:ascii="Times New Roman" w:hAnsi="Times New Roman" w:cs="Times New Roman"/>
          <w:i/>
          <w:iCs/>
          <w:sz w:val="28"/>
          <w:szCs w:val="28"/>
        </w:rPr>
      </w:pPr>
      <w:r w:rsidRPr="00385030">
        <w:rPr>
          <w:rFonts w:ascii="Times New Roman" w:hAnsi="Times New Roman" w:cs="Times New Roman"/>
          <w:i/>
          <w:iCs/>
          <w:sz w:val="28"/>
          <w:szCs w:val="28"/>
        </w:rPr>
        <w:t>(Ban hành kèm theo Quyết định số</w:t>
      </w:r>
      <w:r w:rsidR="00877E78">
        <w:rPr>
          <w:rFonts w:ascii="Times New Roman" w:hAnsi="Times New Roman" w:cs="Times New Roman"/>
          <w:i/>
          <w:iCs/>
          <w:sz w:val="28"/>
          <w:szCs w:val="28"/>
        </w:rPr>
        <w:t xml:space="preserve">  204</w:t>
      </w:r>
      <w:r w:rsidRPr="00385030">
        <w:rPr>
          <w:rFonts w:ascii="Times New Roman" w:hAnsi="Times New Roman" w:cs="Times New Roman"/>
          <w:i/>
          <w:iCs/>
          <w:sz w:val="28"/>
          <w:szCs w:val="28"/>
        </w:rPr>
        <w:t>/QĐ-UBND ngày</w:t>
      </w:r>
      <w:r w:rsidR="00877E78">
        <w:rPr>
          <w:rFonts w:ascii="Times New Roman" w:hAnsi="Times New Roman" w:cs="Times New Roman"/>
          <w:i/>
          <w:iCs/>
          <w:sz w:val="28"/>
          <w:szCs w:val="28"/>
        </w:rPr>
        <w:t xml:space="preserve"> 28</w:t>
      </w:r>
      <w:r w:rsidRPr="00385030">
        <w:rPr>
          <w:rFonts w:ascii="Times New Roman" w:hAnsi="Times New Roman" w:cs="Times New Roman"/>
          <w:i/>
          <w:iCs/>
          <w:sz w:val="28"/>
          <w:szCs w:val="28"/>
        </w:rPr>
        <w:t xml:space="preserve"> /</w:t>
      </w:r>
      <w:r w:rsidR="0082435D" w:rsidRPr="00385030">
        <w:rPr>
          <w:rFonts w:ascii="Times New Roman" w:hAnsi="Times New Roman" w:cs="Times New Roman"/>
          <w:i/>
          <w:iCs/>
          <w:sz w:val="28"/>
          <w:szCs w:val="28"/>
        </w:rPr>
        <w:t>01</w:t>
      </w:r>
      <w:r w:rsidRPr="00385030">
        <w:rPr>
          <w:rFonts w:ascii="Times New Roman" w:hAnsi="Times New Roman" w:cs="Times New Roman"/>
          <w:i/>
          <w:iCs/>
          <w:sz w:val="28"/>
          <w:szCs w:val="28"/>
        </w:rPr>
        <w:t>/202</w:t>
      </w:r>
      <w:r w:rsidR="0082435D" w:rsidRPr="00385030">
        <w:rPr>
          <w:rFonts w:ascii="Times New Roman" w:hAnsi="Times New Roman" w:cs="Times New Roman"/>
          <w:i/>
          <w:iCs/>
          <w:sz w:val="28"/>
          <w:szCs w:val="28"/>
        </w:rPr>
        <w:t>5</w:t>
      </w:r>
      <w:r w:rsidRPr="00385030">
        <w:rPr>
          <w:rFonts w:ascii="Times New Roman" w:hAnsi="Times New Roman" w:cs="Times New Roman"/>
          <w:i/>
          <w:iCs/>
          <w:sz w:val="28"/>
          <w:szCs w:val="28"/>
        </w:rPr>
        <w:t xml:space="preserve"> của Ủy ban nhân dân tỉnh Tây Ninh)</w:t>
      </w:r>
    </w:p>
    <w:p w14:paraId="7779696E" w14:textId="4E2982D0" w:rsidR="007167C6" w:rsidRPr="00385030" w:rsidRDefault="00385030" w:rsidP="00A42207">
      <w:pPr>
        <w:jc w:val="center"/>
        <w:rPr>
          <w:rFonts w:ascii="Times New Roman" w:hAnsi="Times New Roman" w:cs="Times New Roman"/>
          <w:b/>
          <w:bCs/>
          <w:color w:val="000000"/>
        </w:rPr>
      </w:pPr>
      <w:r>
        <w:rPr>
          <w:rFonts w:ascii="Times New Roman" w:hAnsi="Times New Roman" w:cs="Times New Roman"/>
          <w:b/>
          <w:bCs/>
          <w:noProof/>
          <w:color w:val="000000"/>
        </w:rPr>
        <mc:AlternateContent>
          <mc:Choice Requires="wps">
            <w:drawing>
              <wp:anchor distT="0" distB="0" distL="114300" distR="114300" simplePos="0" relativeHeight="251659264" behindDoc="0" locked="0" layoutInCell="1" allowOverlap="1" wp14:anchorId="298C4E50" wp14:editId="68BDED37">
                <wp:simplePos x="0" y="0"/>
                <wp:positionH relativeFrom="column">
                  <wp:posOffset>3394709</wp:posOffset>
                </wp:positionH>
                <wp:positionV relativeFrom="paragraph">
                  <wp:posOffset>80010</wp:posOffset>
                </wp:positionV>
                <wp:extent cx="2638425" cy="0"/>
                <wp:effectExtent l="0" t="0" r="0" b="0"/>
                <wp:wrapNone/>
                <wp:docPr id="1327557753" name="Straight Connector 2"/>
                <wp:cNvGraphicFramePr/>
                <a:graphic xmlns:a="http://schemas.openxmlformats.org/drawingml/2006/main">
                  <a:graphicData uri="http://schemas.microsoft.com/office/word/2010/wordprocessingShape">
                    <wps:wsp>
                      <wps:cNvCnPr/>
                      <wps:spPr>
                        <a:xfrm>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w:pict>
              <v:line w14:anchorId="29A2213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7.3pt,6.3pt" to="475.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J9qmgEAAIgDAAAOAAAAZHJzL2Uyb0RvYy54bWysU9uO0zAQfUfiHyy/06QFVq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" strokecolor="black [3200]" strokeweight=".5pt">
                <v:stroke joinstyle="miter"/>
              </v:line>
            </w:pict>
          </mc:Fallback>
        </mc:AlternateContent>
      </w:r>
    </w:p>
    <w:p w14:paraId="1E628A7D" w14:textId="479FD8F3" w:rsidR="007167C6" w:rsidRPr="00385030" w:rsidRDefault="007167C6" w:rsidP="00A42207">
      <w:pPr>
        <w:jc w:val="center"/>
        <w:rPr>
          <w:rFonts w:ascii="Times New Roman" w:hAnsi="Times New Roman" w:cs="Times New Roman"/>
          <w:b/>
          <w:bCs/>
          <w:color w:val="000000"/>
        </w:rPr>
      </w:pPr>
    </w:p>
    <w:p w14:paraId="0A0E1A51" w14:textId="04A784A9" w:rsidR="007167C6" w:rsidRPr="00385030" w:rsidRDefault="008E4A67" w:rsidP="007167C6">
      <w:pPr>
        <w:pStyle w:val="ListParagraph"/>
        <w:numPr>
          <w:ilvl w:val="0"/>
          <w:numId w:val="26"/>
        </w:numPr>
        <w:suppressAutoHyphens/>
        <w:spacing w:after="120"/>
        <w:rPr>
          <w:b/>
        </w:rPr>
      </w:pPr>
      <w:r w:rsidRPr="00385030">
        <w:rPr>
          <w:b/>
        </w:rPr>
        <w:t>DANH MỤC THỦ TỤC HÀNH CHÍNH ĐƯỢC SỬA ĐỔI, BỔ SUNG</w:t>
      </w:r>
    </w:p>
    <w:p w14:paraId="03C11DA4" w14:textId="77777777" w:rsidR="0058303B" w:rsidRPr="00385030" w:rsidRDefault="0058303B" w:rsidP="00A42207">
      <w:pPr>
        <w:jc w:val="center"/>
        <w:rPr>
          <w:rFonts w:ascii="Times New Roman" w:hAnsi="Times New Roman" w:cs="Times New Roman"/>
          <w:b/>
          <w:bCs/>
          <w:color w:val="000000"/>
        </w:rPr>
      </w:pPr>
    </w:p>
    <w:tbl>
      <w:tblPr>
        <w:tblOverlap w:val="never"/>
        <w:tblW w:w="5304" w:type="pct"/>
        <w:jc w:val="center"/>
        <w:tblCellMar>
          <w:top w:w="43" w:type="dxa"/>
          <w:left w:w="144" w:type="dxa"/>
          <w:bottom w:w="43" w:type="dxa"/>
          <w:right w:w="144" w:type="dxa"/>
        </w:tblCellMar>
        <w:tblLook w:val="04A0" w:firstRow="1" w:lastRow="0" w:firstColumn="1" w:lastColumn="0" w:noHBand="0" w:noVBand="1"/>
      </w:tblPr>
      <w:tblGrid>
        <w:gridCol w:w="776"/>
        <w:gridCol w:w="1773"/>
        <w:gridCol w:w="1847"/>
        <w:gridCol w:w="1013"/>
        <w:gridCol w:w="2514"/>
        <w:gridCol w:w="1995"/>
        <w:gridCol w:w="2345"/>
        <w:gridCol w:w="1032"/>
        <w:gridCol w:w="2150"/>
      </w:tblGrid>
      <w:tr w:rsidR="0039045D" w:rsidRPr="004964A1" w14:paraId="37413827" w14:textId="77777777" w:rsidTr="0039045D">
        <w:trPr>
          <w:trHeight w:val="20"/>
          <w:jc w:val="center"/>
        </w:trPr>
        <w:tc>
          <w:tcPr>
            <w:tcW w:w="251" w:type="pct"/>
            <w:tcBorders>
              <w:top w:val="single" w:sz="4" w:space="0" w:color="auto"/>
              <w:left w:val="single" w:sz="4" w:space="0" w:color="auto"/>
            </w:tcBorders>
            <w:shd w:val="clear" w:color="auto" w:fill="FFFFFF"/>
            <w:vAlign w:val="center"/>
          </w:tcPr>
          <w:p w14:paraId="0D4BE064" w14:textId="77777777" w:rsidR="00292389" w:rsidRPr="004964A1" w:rsidRDefault="00292389" w:rsidP="0013495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
                <w:bCs/>
                <w:i w:val="0"/>
                <w:iCs w:val="0"/>
                <w:sz w:val="22"/>
                <w:szCs w:val="22"/>
              </w:rPr>
              <w:t>STT</w:t>
            </w:r>
          </w:p>
        </w:tc>
        <w:tc>
          <w:tcPr>
            <w:tcW w:w="574" w:type="pct"/>
            <w:tcBorders>
              <w:top w:val="single" w:sz="4" w:space="0" w:color="auto"/>
              <w:left w:val="single" w:sz="4" w:space="0" w:color="auto"/>
            </w:tcBorders>
            <w:shd w:val="clear" w:color="auto" w:fill="FFFFFF"/>
            <w:vAlign w:val="center"/>
          </w:tcPr>
          <w:p w14:paraId="0D4AF476" w14:textId="0477489B" w:rsidR="00292389" w:rsidRPr="004964A1" w:rsidRDefault="00292389" w:rsidP="00B237C3">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4964A1">
              <w:rPr>
                <w:rFonts w:ascii="Times New Roman" w:hAnsi="Times New Roman" w:cs="Times New Roman"/>
                <w:b/>
                <w:bCs/>
                <w:i w:val="0"/>
                <w:iCs w:val="0"/>
                <w:sz w:val="22"/>
                <w:szCs w:val="22"/>
              </w:rPr>
              <w:t>Tên thủ tục</w:t>
            </w:r>
          </w:p>
          <w:p w14:paraId="19A04058" w14:textId="6F291901" w:rsidR="00292389" w:rsidRPr="004964A1" w:rsidRDefault="00292389" w:rsidP="00B237C3">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4964A1">
              <w:rPr>
                <w:rFonts w:ascii="Times New Roman" w:hAnsi="Times New Roman" w:cs="Times New Roman"/>
                <w:b/>
                <w:bCs/>
                <w:i w:val="0"/>
                <w:iCs w:val="0"/>
                <w:sz w:val="22"/>
                <w:szCs w:val="22"/>
              </w:rPr>
              <w:t>hành chính</w:t>
            </w:r>
          </w:p>
        </w:tc>
        <w:tc>
          <w:tcPr>
            <w:tcW w:w="598" w:type="pct"/>
            <w:tcBorders>
              <w:top w:val="single" w:sz="4" w:space="0" w:color="auto"/>
              <w:left w:val="single" w:sz="4" w:space="0" w:color="auto"/>
            </w:tcBorders>
            <w:shd w:val="clear" w:color="auto" w:fill="FFFFFF"/>
            <w:vAlign w:val="center"/>
          </w:tcPr>
          <w:p w14:paraId="32EC1221" w14:textId="21FAE0D3" w:rsidR="00292389" w:rsidRPr="004964A1" w:rsidRDefault="00292389" w:rsidP="00B237C3">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
                <w:i w:val="0"/>
                <w:iCs w:val="0"/>
                <w:sz w:val="22"/>
                <w:szCs w:val="22"/>
              </w:rPr>
              <w:t>Mã TTHC</w:t>
            </w:r>
          </w:p>
        </w:tc>
        <w:tc>
          <w:tcPr>
            <w:tcW w:w="328" w:type="pct"/>
            <w:tcBorders>
              <w:top w:val="single" w:sz="4" w:space="0" w:color="auto"/>
              <w:left w:val="single" w:sz="4" w:space="0" w:color="auto"/>
            </w:tcBorders>
            <w:shd w:val="clear" w:color="auto" w:fill="FFFFFF"/>
            <w:vAlign w:val="center"/>
          </w:tcPr>
          <w:p w14:paraId="027CB4D9" w14:textId="7867F462" w:rsidR="00292389" w:rsidRPr="004964A1" w:rsidRDefault="00292389" w:rsidP="00B237C3">
            <w:pPr>
              <w:pStyle w:val="Other0"/>
              <w:shd w:val="clear" w:color="auto" w:fill="auto"/>
              <w:spacing w:after="0" w:line="240" w:lineRule="auto"/>
              <w:ind w:firstLine="0"/>
              <w:jc w:val="center"/>
              <w:rPr>
                <w:rFonts w:ascii="Times New Roman" w:hAnsi="Times New Roman" w:cs="Times New Roman"/>
                <w:b/>
                <w:i w:val="0"/>
                <w:iCs w:val="0"/>
                <w:sz w:val="22"/>
                <w:szCs w:val="22"/>
              </w:rPr>
            </w:pPr>
            <w:r w:rsidRPr="004964A1">
              <w:rPr>
                <w:rFonts w:ascii="Times New Roman" w:hAnsi="Times New Roman" w:cs="Times New Roman"/>
                <w:b/>
                <w:bCs/>
                <w:i w:val="0"/>
                <w:iCs w:val="0"/>
                <w:sz w:val="22"/>
                <w:szCs w:val="22"/>
              </w:rPr>
              <w:t>Lĩnh vực</w:t>
            </w:r>
          </w:p>
        </w:tc>
        <w:tc>
          <w:tcPr>
            <w:tcW w:w="814" w:type="pct"/>
            <w:tcBorders>
              <w:top w:val="single" w:sz="4" w:space="0" w:color="auto"/>
              <w:left w:val="single" w:sz="4" w:space="0" w:color="auto"/>
              <w:right w:val="single" w:sz="4" w:space="0" w:color="auto"/>
            </w:tcBorders>
            <w:shd w:val="clear" w:color="auto" w:fill="FFFFFF"/>
            <w:vAlign w:val="center"/>
          </w:tcPr>
          <w:p w14:paraId="358D5940" w14:textId="793810DB" w:rsidR="00292389" w:rsidRPr="004964A1" w:rsidRDefault="00292389" w:rsidP="00B237C3">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4964A1">
              <w:rPr>
                <w:rFonts w:ascii="Times New Roman" w:hAnsi="Times New Roman" w:cs="Times New Roman"/>
                <w:b/>
                <w:bCs/>
                <w:i w:val="0"/>
                <w:iCs w:val="0"/>
                <w:color w:val="000000"/>
                <w:sz w:val="22"/>
                <w:szCs w:val="22"/>
              </w:rPr>
              <w:t>Thời hạn giải quyết</w:t>
            </w:r>
          </w:p>
        </w:tc>
        <w:tc>
          <w:tcPr>
            <w:tcW w:w="646" w:type="pct"/>
            <w:tcBorders>
              <w:top w:val="single" w:sz="4" w:space="0" w:color="auto"/>
              <w:left w:val="single" w:sz="4" w:space="0" w:color="auto"/>
            </w:tcBorders>
            <w:shd w:val="clear" w:color="auto" w:fill="FFFFFF"/>
            <w:vAlign w:val="center"/>
          </w:tcPr>
          <w:p w14:paraId="562A30E9" w14:textId="54406803" w:rsidR="00292389" w:rsidRPr="004964A1" w:rsidRDefault="00292389" w:rsidP="00B237C3">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
                <w:bCs/>
                <w:i w:val="0"/>
                <w:iCs w:val="0"/>
                <w:color w:val="000000"/>
                <w:sz w:val="22"/>
                <w:szCs w:val="22"/>
              </w:rPr>
              <w:t>Địa điểm thực hiện</w:t>
            </w:r>
          </w:p>
        </w:tc>
        <w:tc>
          <w:tcPr>
            <w:tcW w:w="759" w:type="pct"/>
            <w:tcBorders>
              <w:top w:val="single" w:sz="4" w:space="0" w:color="auto"/>
              <w:left w:val="single" w:sz="4" w:space="0" w:color="auto"/>
            </w:tcBorders>
            <w:shd w:val="clear" w:color="auto" w:fill="FFFFFF"/>
            <w:vAlign w:val="center"/>
          </w:tcPr>
          <w:p w14:paraId="073EC5E3" w14:textId="79CA918B" w:rsidR="00292389" w:rsidRPr="004964A1" w:rsidRDefault="00292389" w:rsidP="009176C3">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4964A1">
              <w:rPr>
                <w:rFonts w:ascii="Times New Roman" w:hAnsi="Times New Roman" w:cs="Times New Roman"/>
                <w:b/>
                <w:bCs/>
                <w:i w:val="0"/>
                <w:iCs w:val="0"/>
                <w:sz w:val="22"/>
                <w:szCs w:val="22"/>
              </w:rPr>
              <w:t>Phí lệ phí</w:t>
            </w:r>
          </w:p>
        </w:tc>
        <w:tc>
          <w:tcPr>
            <w:tcW w:w="334" w:type="pct"/>
            <w:tcBorders>
              <w:top w:val="single" w:sz="4" w:space="0" w:color="auto"/>
              <w:left w:val="single" w:sz="4" w:space="0" w:color="auto"/>
            </w:tcBorders>
            <w:shd w:val="clear" w:color="auto" w:fill="FFFFFF"/>
            <w:vAlign w:val="center"/>
          </w:tcPr>
          <w:p w14:paraId="4258C987" w14:textId="4EF7A14D" w:rsidR="00292389" w:rsidRPr="004964A1" w:rsidRDefault="00292389" w:rsidP="0011533A">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4964A1">
              <w:rPr>
                <w:rFonts w:ascii="Times New Roman" w:hAnsi="Times New Roman" w:cs="Times New Roman"/>
                <w:b/>
                <w:bCs/>
                <w:i w:val="0"/>
                <w:iCs w:val="0"/>
                <w:color w:val="000000"/>
                <w:sz w:val="22"/>
                <w:szCs w:val="22"/>
              </w:rPr>
              <w:t>Mức dịch vụ công trực tuyến</w:t>
            </w:r>
          </w:p>
        </w:tc>
        <w:tc>
          <w:tcPr>
            <w:tcW w:w="697" w:type="pct"/>
            <w:tcBorders>
              <w:top w:val="single" w:sz="4" w:space="0" w:color="auto"/>
              <w:left w:val="single" w:sz="4" w:space="0" w:color="auto"/>
              <w:right w:val="single" w:sz="4" w:space="0" w:color="auto"/>
            </w:tcBorders>
            <w:shd w:val="clear" w:color="auto" w:fill="FFFFFF"/>
            <w:vAlign w:val="center"/>
          </w:tcPr>
          <w:p w14:paraId="13BA158A" w14:textId="4269755E" w:rsidR="00292389" w:rsidRPr="004964A1" w:rsidRDefault="00292389" w:rsidP="00B237C3">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4964A1">
              <w:rPr>
                <w:rFonts w:ascii="Times New Roman" w:hAnsi="Times New Roman" w:cs="Times New Roman"/>
                <w:b/>
                <w:i w:val="0"/>
                <w:iCs w:val="0"/>
                <w:sz w:val="22"/>
                <w:szCs w:val="22"/>
              </w:rPr>
              <w:t>Căn cứ pháp lý</w:t>
            </w:r>
          </w:p>
        </w:tc>
      </w:tr>
      <w:tr w:rsidR="004A700E" w:rsidRPr="004964A1" w14:paraId="2D2F91B5" w14:textId="77777777" w:rsidTr="0039045D">
        <w:trPr>
          <w:trHeight w:val="20"/>
          <w:jc w:val="center"/>
        </w:trPr>
        <w:tc>
          <w:tcPr>
            <w:tcW w:w="251" w:type="pct"/>
            <w:tcBorders>
              <w:top w:val="single" w:sz="4" w:space="0" w:color="auto"/>
              <w:left w:val="single" w:sz="4" w:space="0" w:color="auto"/>
            </w:tcBorders>
            <w:shd w:val="clear" w:color="auto" w:fill="FFFFFF"/>
            <w:vAlign w:val="center"/>
          </w:tcPr>
          <w:p w14:paraId="27B600EE" w14:textId="72CC1E21" w:rsidR="004A700E" w:rsidRPr="004964A1" w:rsidRDefault="0086557B" w:rsidP="0013495A">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4964A1">
              <w:rPr>
                <w:rFonts w:ascii="Times New Roman" w:hAnsi="Times New Roman" w:cs="Times New Roman"/>
                <w:b/>
                <w:bCs/>
                <w:i w:val="0"/>
                <w:iCs w:val="0"/>
                <w:sz w:val="22"/>
                <w:szCs w:val="22"/>
              </w:rPr>
              <w:t>I</w:t>
            </w:r>
          </w:p>
        </w:tc>
        <w:tc>
          <w:tcPr>
            <w:tcW w:w="4749" w:type="pct"/>
            <w:gridSpan w:val="8"/>
            <w:tcBorders>
              <w:top w:val="single" w:sz="4" w:space="0" w:color="auto"/>
              <w:left w:val="single" w:sz="4" w:space="0" w:color="auto"/>
              <w:right w:val="single" w:sz="4" w:space="0" w:color="auto"/>
            </w:tcBorders>
            <w:shd w:val="clear" w:color="auto" w:fill="FFFFFF"/>
            <w:vAlign w:val="center"/>
          </w:tcPr>
          <w:p w14:paraId="2911DBF2" w14:textId="2052EA04" w:rsidR="004A700E" w:rsidRPr="004964A1" w:rsidRDefault="0086557B" w:rsidP="00734913">
            <w:pPr>
              <w:pStyle w:val="Other0"/>
              <w:shd w:val="clear" w:color="auto" w:fill="auto"/>
              <w:spacing w:after="0" w:line="240" w:lineRule="auto"/>
              <w:ind w:firstLine="0"/>
              <w:rPr>
                <w:rFonts w:ascii="Times New Roman" w:hAnsi="Times New Roman" w:cs="Times New Roman"/>
                <w:b/>
                <w:i w:val="0"/>
                <w:iCs w:val="0"/>
                <w:sz w:val="22"/>
                <w:szCs w:val="22"/>
              </w:rPr>
            </w:pPr>
            <w:r w:rsidRPr="004964A1">
              <w:rPr>
                <w:rFonts w:ascii="Times New Roman" w:hAnsi="Times New Roman" w:cs="Times New Roman"/>
                <w:b/>
                <w:bCs/>
                <w:i w:val="0"/>
                <w:iCs w:val="0"/>
                <w:color w:val="000000"/>
                <w:sz w:val="22"/>
                <w:szCs w:val="22"/>
                <w:lang w:val="pt-BR"/>
              </w:rPr>
              <w:t>DANH MỤC THỦ TỤC HÀNH CHÍNH CẤP TỈNH</w:t>
            </w:r>
            <w:r w:rsidR="008E4A67" w:rsidRPr="004964A1">
              <w:rPr>
                <w:rFonts w:ascii="Times New Roman" w:hAnsi="Times New Roman" w:cs="Times New Roman"/>
                <w:b/>
                <w:bCs/>
                <w:i w:val="0"/>
                <w:iCs w:val="0"/>
                <w:color w:val="000000"/>
                <w:sz w:val="22"/>
                <w:szCs w:val="22"/>
                <w:lang w:val="pt-BR"/>
              </w:rPr>
              <w:t>: 02 TTHC</w:t>
            </w:r>
          </w:p>
        </w:tc>
      </w:tr>
      <w:tr w:rsidR="0039045D" w:rsidRPr="004964A1" w14:paraId="5B186250" w14:textId="77777777" w:rsidTr="0039045D">
        <w:trPr>
          <w:trHeight w:val="20"/>
          <w:jc w:val="center"/>
        </w:trPr>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5FAA5D4C" w14:textId="346958B8" w:rsidR="00F97E69" w:rsidRPr="004964A1" w:rsidRDefault="00F97E69" w:rsidP="00F97E69">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pacing w:val="-4"/>
                <w:sz w:val="22"/>
                <w:szCs w:val="22"/>
              </w:rPr>
              <w:t>01</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14:paraId="25CA1570" w14:textId="2549C002" w:rsidR="00F97E69" w:rsidRPr="004964A1" w:rsidRDefault="00F97E69" w:rsidP="00D148DA">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2CB45930" w14:textId="77777777" w:rsidR="009E3548" w:rsidRPr="004964A1" w:rsidRDefault="00F97E69" w:rsidP="009E3548">
            <w:pPr>
              <w:pStyle w:val="Other0"/>
              <w:shd w:val="clear" w:color="auto" w:fill="auto"/>
              <w:spacing w:after="0" w:line="240" w:lineRule="auto"/>
              <w:ind w:firstLine="0"/>
              <w:jc w:val="center"/>
              <w:rPr>
                <w:rFonts w:ascii="Times New Roman" w:hAnsi="Times New Roman" w:cs="Times New Roman"/>
                <w:bCs/>
                <w:i w:val="0"/>
                <w:iCs w:val="0"/>
                <w:sz w:val="22"/>
                <w:szCs w:val="22"/>
              </w:rPr>
            </w:pPr>
            <w:r w:rsidRPr="004964A1">
              <w:rPr>
                <w:rFonts w:ascii="Times New Roman" w:hAnsi="Times New Roman" w:cs="Times New Roman"/>
                <w:i w:val="0"/>
                <w:iCs w:val="0"/>
                <w:sz w:val="22"/>
                <w:szCs w:val="22"/>
              </w:rPr>
              <w:t>2.000815</w:t>
            </w:r>
            <w:r w:rsidR="00D148DA" w:rsidRPr="004964A1">
              <w:rPr>
                <w:rFonts w:ascii="Times New Roman" w:hAnsi="Times New Roman" w:cs="Times New Roman"/>
                <w:i w:val="0"/>
                <w:iCs w:val="0"/>
                <w:sz w:val="22"/>
                <w:szCs w:val="22"/>
              </w:rPr>
              <w:t>.</w:t>
            </w:r>
            <w:r w:rsidR="00D148DA" w:rsidRPr="004964A1">
              <w:rPr>
                <w:rFonts w:ascii="Times New Roman" w:hAnsi="Times New Roman" w:cs="Times New Roman"/>
                <w:bCs/>
                <w:i w:val="0"/>
                <w:iCs w:val="0"/>
                <w:sz w:val="22"/>
                <w:szCs w:val="22"/>
              </w:rPr>
              <w:t>000.</w:t>
            </w:r>
          </w:p>
          <w:p w14:paraId="54A52195" w14:textId="0BB4A897" w:rsidR="00F97E69" w:rsidRPr="004964A1" w:rsidRDefault="00D148DA" w:rsidP="009E3548">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00.00.H53</w:t>
            </w:r>
            <w:r w:rsidR="00F97E69" w:rsidRPr="004964A1">
              <w:rPr>
                <w:rFonts w:ascii="Times New Roman" w:hAnsi="Times New Roman" w:cs="Times New Roman"/>
                <w:i w:val="0"/>
                <w:iCs w:val="0"/>
                <w:sz w:val="22"/>
                <w:szCs w:val="22"/>
              </w:rPr>
              <w:t xml:space="preserve"> </w:t>
            </w:r>
            <w:r w:rsidR="00F97E69" w:rsidRPr="004964A1">
              <w:rPr>
                <w:rStyle w:val="FootnoteReference"/>
                <w:rFonts w:ascii="Times New Roman" w:hAnsi="Times New Roman" w:cs="Times New Roman"/>
                <w:i w:val="0"/>
                <w:iCs w:val="0"/>
                <w:sz w:val="22"/>
                <w:szCs w:val="22"/>
              </w:rPr>
              <w:footnoteReference w:id="1"/>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5E063E4C" w14:textId="02C927EC" w:rsidR="00F97E69" w:rsidRPr="004964A1" w:rsidRDefault="00F97E69" w:rsidP="00F97E69">
            <w:pPr>
              <w:keepNext/>
              <w:jc w:val="center"/>
              <w:rPr>
                <w:rFonts w:ascii="Times New Roman" w:hAnsi="Times New Roman" w:cs="Times New Roman"/>
                <w:sz w:val="22"/>
                <w:szCs w:val="22"/>
              </w:rPr>
            </w:pPr>
            <w:r w:rsidRPr="004964A1">
              <w:rPr>
                <w:rFonts w:ascii="Times New Roman" w:hAnsi="Times New Roman" w:cs="Times New Roman"/>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596160B4" w14:textId="77777777" w:rsidR="00F97E69" w:rsidRPr="004964A1" w:rsidRDefault="00F97E69" w:rsidP="00D148DA">
            <w:pPr>
              <w:pStyle w:val="NormalWeb"/>
              <w:shd w:val="clear" w:color="auto" w:fill="FFFFFF"/>
              <w:spacing w:before="0" w:beforeAutospacing="0" w:after="0" w:afterAutospacing="0" w:line="276" w:lineRule="auto"/>
              <w:jc w:val="both"/>
              <w:rPr>
                <w:sz w:val="22"/>
                <w:szCs w:val="22"/>
                <w:lang w:val="nl-NL"/>
              </w:rPr>
            </w:pPr>
            <w:r w:rsidRPr="004964A1">
              <w:rPr>
                <w:sz w:val="22"/>
                <w:szCs w:val="22"/>
                <w:lang w:val="nl-NL"/>
              </w:rPr>
              <w:t>Ngay trong ngày tiếp nhận yêu cầu hoặc trong ngày làm việc tiếp theo, nếu tiếp nhận yêu cầu sau 15 giờ</w:t>
            </w:r>
            <w:r w:rsidR="0001462D" w:rsidRPr="004964A1">
              <w:rPr>
                <w:sz w:val="22"/>
                <w:szCs w:val="22"/>
                <w:lang w:val="nl-NL"/>
              </w:rPr>
              <w:t>.</w:t>
            </w:r>
          </w:p>
          <w:p w14:paraId="3090DC67" w14:textId="3BF31E34" w:rsidR="0001462D" w:rsidRPr="004964A1" w:rsidRDefault="0001462D" w:rsidP="00D148DA">
            <w:pPr>
              <w:pStyle w:val="NormalWeb"/>
              <w:shd w:val="clear" w:color="auto" w:fill="FFFFFF"/>
              <w:spacing w:before="0" w:beforeAutospacing="0" w:after="0" w:afterAutospacing="0" w:line="276" w:lineRule="auto"/>
              <w:jc w:val="both"/>
              <w:rPr>
                <w:color w:val="000000" w:themeColor="text1"/>
                <w:sz w:val="22"/>
                <w:szCs w:val="22"/>
                <w:lang w:val="nl-NL"/>
              </w:rPr>
            </w:pPr>
            <w:r w:rsidRPr="004964A1">
              <w:rPr>
                <w:sz w:val="22"/>
                <w:szCs w:val="22"/>
                <w:lang w:val="nl-NL"/>
              </w:rPr>
              <w:t xml:space="preserve">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w:t>
            </w:r>
            <w:r w:rsidRPr="004964A1">
              <w:rPr>
                <w:sz w:val="22"/>
                <w:szCs w:val="22"/>
                <w:lang w:val="nl-NL"/>
              </w:rPr>
              <w:lastRenderedPageBreak/>
              <w:t>đáp ứng được thời hạn nêu trên thì thời hạn chứng thực được kéo dài thêm không quá 02 (hai) ngày làm việc hoặc có thể dài hơn theo thỏa thuận bằng văn bản với người yêu cầu chứng thực</w:t>
            </w:r>
          </w:p>
        </w:tc>
        <w:tc>
          <w:tcPr>
            <w:tcW w:w="646" w:type="pct"/>
            <w:tcBorders>
              <w:top w:val="single" w:sz="4" w:space="0" w:color="auto"/>
              <w:left w:val="single" w:sz="4" w:space="0" w:color="auto"/>
              <w:bottom w:val="single" w:sz="4" w:space="0" w:color="auto"/>
              <w:right w:val="single" w:sz="4" w:space="0" w:color="auto"/>
            </w:tcBorders>
            <w:shd w:val="clear" w:color="auto" w:fill="FFFFFF"/>
            <w:vAlign w:val="center"/>
          </w:tcPr>
          <w:p w14:paraId="40641962" w14:textId="5AD911ED" w:rsidR="00F97E69" w:rsidRPr="004964A1" w:rsidRDefault="00F97E69" w:rsidP="00D148DA">
            <w:pPr>
              <w:spacing w:before="120" w:after="120" w:line="320" w:lineRule="exact"/>
              <w:jc w:val="center"/>
              <w:rPr>
                <w:rFonts w:ascii="Times New Roman" w:hAnsi="Times New Roman" w:cs="Times New Roman"/>
                <w:bCs/>
                <w:color w:val="000000"/>
                <w:sz w:val="22"/>
                <w:szCs w:val="22"/>
                <w:lang w:val="nl-NL"/>
              </w:rPr>
            </w:pPr>
            <w:r w:rsidRPr="004964A1">
              <w:rPr>
                <w:rFonts w:ascii="Times New Roman" w:hAnsi="Times New Roman" w:cs="Times New Roman"/>
                <w:bCs/>
                <w:color w:val="000000"/>
                <w:sz w:val="22"/>
                <w:szCs w:val="22"/>
                <w:lang w:val="nl-NL"/>
              </w:rPr>
              <w:lastRenderedPageBreak/>
              <w:t>Các tổ chức hành nghề công chứng</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14:paraId="5B2EA6C2" w14:textId="1436AE2F" w:rsidR="00F97E69" w:rsidRPr="004964A1" w:rsidRDefault="0001462D" w:rsidP="00D148DA">
            <w:pPr>
              <w:jc w:val="both"/>
              <w:rPr>
                <w:rFonts w:ascii="Times New Roman" w:hAnsi="Times New Roman" w:cs="Times New Roman"/>
                <w:color w:val="000000"/>
                <w:sz w:val="22"/>
                <w:szCs w:val="22"/>
                <w:lang w:val="nl-NL"/>
              </w:rPr>
            </w:pPr>
            <w:r w:rsidRPr="004964A1">
              <w:rPr>
                <w:rFonts w:ascii="Times New Roman" w:hAnsi="Times New Roman" w:cs="Times New Roman"/>
                <w:color w:val="000000"/>
                <w:sz w:val="22"/>
                <w:szCs w:val="22"/>
                <w:lang w:val="nl-NL"/>
              </w:rPr>
              <w:t xml:space="preserve">Phí: </w:t>
            </w:r>
            <w:r w:rsidRPr="004964A1">
              <w:rPr>
                <w:rFonts w:ascii="Times New Roman" w:hAnsi="Times New Roman" w:cs="Times New Roman"/>
                <w:sz w:val="22"/>
                <w:szCs w:val="22"/>
                <w:lang w:val="nl-NL"/>
              </w:rPr>
              <w:t>2.000 đồng/trang; từ trang thứ 3 trở lên thu 1.000 đồng/trang, tối đa thu không quá 200.000 đồng/bản. Trang là căn cứ để thu phí được tính theo trang của bản chính;</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0BB8BE2F" w14:textId="77777777" w:rsidR="00F97E69" w:rsidRPr="004964A1" w:rsidRDefault="00F97E69" w:rsidP="00F97E69">
            <w:pPr>
              <w:pStyle w:val="Other0"/>
              <w:shd w:val="clear" w:color="auto" w:fill="auto"/>
              <w:spacing w:after="0" w:line="240" w:lineRule="auto"/>
              <w:ind w:firstLine="0"/>
              <w:jc w:val="center"/>
              <w:rPr>
                <w:rFonts w:ascii="Times New Roman" w:hAnsi="Times New Roman" w:cs="Times New Roman"/>
                <w:bCs/>
                <w:i w:val="0"/>
                <w:iCs w:val="0"/>
                <w:color w:val="000000"/>
                <w:sz w:val="22"/>
                <w:szCs w:val="22"/>
              </w:rPr>
            </w:pPr>
            <w:r w:rsidRPr="004964A1">
              <w:rPr>
                <w:rFonts w:ascii="Times New Roman" w:hAnsi="Times New Roman" w:cs="Times New Roman"/>
                <w:bCs/>
                <w:i w:val="0"/>
                <w:iCs w:val="0"/>
                <w:color w:val="000000"/>
                <w:sz w:val="22"/>
                <w:szCs w:val="22"/>
              </w:rPr>
              <w:t>Trực tuyến</w:t>
            </w:r>
          </w:p>
          <w:p w14:paraId="27C0385F" w14:textId="0FFFE1D3" w:rsidR="00F97E69" w:rsidRPr="004964A1" w:rsidRDefault="00F97E69" w:rsidP="00F97E69">
            <w:pPr>
              <w:pStyle w:val="Other0"/>
              <w:shd w:val="clear" w:color="auto" w:fill="auto"/>
              <w:spacing w:after="0" w:line="240" w:lineRule="auto"/>
              <w:ind w:firstLine="0"/>
              <w:jc w:val="center"/>
              <w:rPr>
                <w:rFonts w:ascii="Times New Roman" w:hAnsi="Times New Roman" w:cs="Times New Roman"/>
                <w:i w:val="0"/>
                <w:iCs w:val="0"/>
                <w:color w:val="000000"/>
                <w:sz w:val="22"/>
                <w:szCs w:val="22"/>
              </w:rPr>
            </w:pPr>
            <w:r w:rsidRPr="004964A1">
              <w:rPr>
                <w:rFonts w:ascii="Times New Roman" w:hAnsi="Times New Roman" w:cs="Times New Roman"/>
                <w:i w:val="0"/>
                <w:iCs w:val="0"/>
                <w:color w:val="000000"/>
                <w:sz w:val="22"/>
                <w:szCs w:val="22"/>
              </w:rPr>
              <w:t>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143F4A77" w14:textId="3C534A2F" w:rsidR="00F97E69" w:rsidRPr="004964A1" w:rsidRDefault="00F97E69" w:rsidP="004964A1">
            <w:pPr>
              <w:pStyle w:val="Other0"/>
              <w:shd w:val="clear" w:color="auto" w:fill="auto"/>
              <w:spacing w:after="0" w:line="240" w:lineRule="auto"/>
              <w:ind w:firstLine="0"/>
              <w:jc w:val="center"/>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 xml:space="preserve">Nghị định số </w:t>
            </w:r>
            <w:r w:rsidRPr="004964A1">
              <w:rPr>
                <w:rFonts w:ascii="Times New Roman" w:hAnsi="Times New Roman" w:cs="Times New Roman"/>
                <w:i w:val="0"/>
                <w:iCs w:val="0"/>
                <w:sz w:val="22"/>
                <w:szCs w:val="22"/>
                <w:shd w:val="clear" w:color="auto" w:fill="FFFFFF"/>
              </w:rPr>
              <w:t>07/2025/NĐ-CP ngày 09/01/2025 của Chính phủ s</w:t>
            </w:r>
            <w:r w:rsidRPr="004964A1">
              <w:rPr>
                <w:rFonts w:ascii="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49524039" w14:textId="77777777" w:rsidTr="0039045D">
        <w:trPr>
          <w:trHeight w:val="20"/>
          <w:jc w:val="center"/>
        </w:trPr>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4A44E9B4" w14:textId="0D4D2218" w:rsidR="0001462D" w:rsidRPr="004964A1" w:rsidRDefault="0001462D" w:rsidP="0001462D">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pacing w:val="-4"/>
                <w:sz w:val="22"/>
                <w:szCs w:val="22"/>
              </w:rPr>
              <w:t>02</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14:paraId="50C68557" w14:textId="56897BA8" w:rsidR="0001462D" w:rsidRPr="004964A1" w:rsidRDefault="0001462D" w:rsidP="00D148DA">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pacing w:val="-6"/>
                <w:sz w:val="22"/>
                <w:szCs w:val="22"/>
              </w:rPr>
              <w:t>Chứng thực chữ ký trong các giấy tờ, văn bản (áp dụng cho cả trường hợp chứng thực điểm chỉ và trường hợp người yêu cầu chứng thực không ký, không điểm chỉ được)</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7C2BD772" w14:textId="77777777" w:rsidR="00D148DA" w:rsidRPr="004964A1" w:rsidRDefault="0001462D"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2.000884</w:t>
            </w:r>
            <w:r w:rsidR="00D148DA" w:rsidRPr="004964A1">
              <w:rPr>
                <w:rFonts w:ascii="Times New Roman" w:hAnsi="Times New Roman" w:cs="Times New Roman"/>
                <w:i w:val="0"/>
                <w:iCs w:val="0"/>
                <w:sz w:val="22"/>
                <w:szCs w:val="22"/>
              </w:rPr>
              <w:t>.</w:t>
            </w:r>
          </w:p>
          <w:p w14:paraId="6AF64A79" w14:textId="38F52A9F" w:rsidR="0001462D"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593E511" w14:textId="53F8B43E" w:rsidR="0001462D" w:rsidRPr="004964A1" w:rsidRDefault="0001462D" w:rsidP="0001462D">
            <w:pPr>
              <w:keepNext/>
              <w:jc w:val="center"/>
              <w:rPr>
                <w:rFonts w:ascii="Times New Roman" w:hAnsi="Times New Roman" w:cs="Times New Roman"/>
                <w:sz w:val="22"/>
                <w:szCs w:val="22"/>
              </w:rPr>
            </w:pPr>
            <w:r w:rsidRPr="004964A1">
              <w:rPr>
                <w:rFonts w:ascii="Times New Roman" w:hAnsi="Times New Roman" w:cs="Times New Roman"/>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32BFCD24" w14:textId="77777777" w:rsidR="0001462D" w:rsidRPr="004964A1" w:rsidRDefault="0001462D" w:rsidP="00D148DA">
            <w:pPr>
              <w:pStyle w:val="NormalWeb"/>
              <w:shd w:val="clear" w:color="auto" w:fill="FFFFFF"/>
              <w:spacing w:before="0" w:beforeAutospacing="0" w:after="0" w:afterAutospacing="0" w:line="276" w:lineRule="auto"/>
              <w:jc w:val="both"/>
              <w:rPr>
                <w:sz w:val="22"/>
                <w:szCs w:val="22"/>
                <w:lang w:val="nl-NL"/>
              </w:rPr>
            </w:pPr>
            <w:r w:rsidRPr="004964A1">
              <w:rPr>
                <w:sz w:val="22"/>
                <w:szCs w:val="22"/>
                <w:lang w:val="nl-NL"/>
              </w:rPr>
              <w:t>Ngay trong ngày tiếp nhận yêu cầu hoặc trong ngày làm việc tiếp theo, nếu tiếp nhận yêu cầu sau 15 giờ.</w:t>
            </w:r>
          </w:p>
          <w:p w14:paraId="15C7803D" w14:textId="4E3308CF" w:rsidR="0001462D" w:rsidRPr="004964A1" w:rsidRDefault="0001462D" w:rsidP="00D148DA">
            <w:pPr>
              <w:pStyle w:val="NormalWeb"/>
              <w:shd w:val="clear" w:color="auto" w:fill="FFFFFF"/>
              <w:spacing w:before="0" w:beforeAutospacing="0" w:after="0" w:afterAutospacing="0" w:line="276" w:lineRule="auto"/>
              <w:ind w:firstLine="720"/>
              <w:jc w:val="both"/>
              <w:rPr>
                <w:color w:val="000000" w:themeColor="text1"/>
                <w:sz w:val="22"/>
                <w:szCs w:val="22"/>
              </w:rPr>
            </w:pPr>
          </w:p>
        </w:tc>
        <w:tc>
          <w:tcPr>
            <w:tcW w:w="646" w:type="pct"/>
            <w:tcBorders>
              <w:top w:val="single" w:sz="4" w:space="0" w:color="auto"/>
              <w:left w:val="single" w:sz="4" w:space="0" w:color="auto"/>
              <w:bottom w:val="single" w:sz="4" w:space="0" w:color="auto"/>
              <w:right w:val="single" w:sz="4" w:space="0" w:color="auto"/>
            </w:tcBorders>
            <w:shd w:val="clear" w:color="auto" w:fill="FFFFFF"/>
            <w:vAlign w:val="center"/>
          </w:tcPr>
          <w:p w14:paraId="218F6D71" w14:textId="45DB7938" w:rsidR="0001462D" w:rsidRPr="004964A1" w:rsidRDefault="0001462D" w:rsidP="00D148DA">
            <w:pPr>
              <w:spacing w:before="120" w:after="120" w:line="320" w:lineRule="exact"/>
              <w:jc w:val="center"/>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Các tổ chức hành nghề công chứng</w:t>
            </w: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14:paraId="16665441" w14:textId="0866C4EC" w:rsidR="0001462D" w:rsidRPr="004964A1" w:rsidRDefault="0001462D" w:rsidP="00D148DA">
            <w:pPr>
              <w:jc w:val="both"/>
              <w:rPr>
                <w:rFonts w:ascii="Times New Roman" w:hAnsi="Times New Roman" w:cs="Times New Roman"/>
                <w:color w:val="000000"/>
                <w:sz w:val="22"/>
                <w:szCs w:val="22"/>
              </w:rPr>
            </w:pPr>
            <w:r w:rsidRPr="004964A1">
              <w:rPr>
                <w:rFonts w:ascii="Times New Roman" w:hAnsi="Times New Roman" w:cs="Times New Roman"/>
                <w:sz w:val="22"/>
                <w:szCs w:val="22"/>
                <w:lang w:val="nl-NL"/>
              </w:rPr>
              <w:t>Phí: 10.000 đồng/trường hợp (trường hợp được tính là một hoặc nhiều chữ ký trong một giấy tờ, văn bản)</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6EBB1109" w14:textId="0A7CCE90" w:rsidR="0001462D" w:rsidRPr="004964A1" w:rsidRDefault="0001462D" w:rsidP="0001462D">
            <w:pPr>
              <w:pStyle w:val="Other0"/>
              <w:shd w:val="clear" w:color="auto" w:fill="auto"/>
              <w:spacing w:after="0" w:line="240" w:lineRule="auto"/>
              <w:ind w:firstLine="0"/>
              <w:jc w:val="center"/>
              <w:rPr>
                <w:rFonts w:ascii="Times New Roman" w:hAnsi="Times New Roman" w:cs="Times New Roman"/>
                <w:i w:val="0"/>
                <w:iCs w:val="0"/>
                <w:color w:val="00000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198974CB" w14:textId="2FD3C8F6" w:rsidR="0001462D" w:rsidRPr="004964A1" w:rsidRDefault="0001462D" w:rsidP="004964A1">
            <w:pPr>
              <w:pStyle w:val="Other0"/>
              <w:shd w:val="clear" w:color="auto" w:fill="auto"/>
              <w:spacing w:after="0" w:line="240" w:lineRule="auto"/>
              <w:ind w:firstLine="0"/>
              <w:jc w:val="center"/>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 xml:space="preserve">Nghị định số </w:t>
            </w:r>
            <w:r w:rsidRPr="004964A1">
              <w:rPr>
                <w:rFonts w:ascii="Times New Roman" w:hAnsi="Times New Roman" w:cs="Times New Roman"/>
                <w:i w:val="0"/>
                <w:iCs w:val="0"/>
                <w:sz w:val="22"/>
                <w:szCs w:val="22"/>
                <w:shd w:val="clear" w:color="auto" w:fill="FFFFFF"/>
              </w:rPr>
              <w:t>07/2025/NĐ-CP ngày 09/01/2025 của Chính phủ s</w:t>
            </w:r>
            <w:r w:rsidRPr="004964A1">
              <w:rPr>
                <w:rFonts w:ascii="Times New Roman" w:hAnsi="Times New Roman" w:cs="Times New Roman"/>
                <w:i w:val="0"/>
                <w:iCs w:val="0"/>
                <w:sz w:val="22"/>
                <w:szCs w:val="22"/>
              </w:rPr>
              <w:t>ửa đổi, bổ sung một số điều của các Nghị định trong lĩnh vực hộ tịch, quốc tịch, chứng thực</w:t>
            </w:r>
          </w:p>
        </w:tc>
      </w:tr>
      <w:tr w:rsidR="0001462D" w:rsidRPr="004964A1" w14:paraId="65B8BC81" w14:textId="77777777" w:rsidTr="0039045D">
        <w:trPr>
          <w:trHeight w:val="20"/>
          <w:jc w:val="center"/>
        </w:trPr>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08703BEB" w14:textId="1C1F2B48" w:rsidR="0001462D" w:rsidRPr="004964A1" w:rsidRDefault="0001462D" w:rsidP="0001462D">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
                <w:bCs/>
                <w:i w:val="0"/>
                <w:iCs w:val="0"/>
                <w:sz w:val="22"/>
                <w:szCs w:val="22"/>
              </w:rPr>
              <w:t>II</w:t>
            </w:r>
          </w:p>
        </w:tc>
        <w:tc>
          <w:tcPr>
            <w:tcW w:w="4749"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9F922CB" w14:textId="36886484" w:rsidR="0001462D" w:rsidRPr="004964A1" w:rsidRDefault="0001462D" w:rsidP="00673D35">
            <w:pPr>
              <w:pStyle w:val="Other0"/>
              <w:shd w:val="clear" w:color="auto" w:fill="auto"/>
              <w:spacing w:after="0" w:line="240" w:lineRule="auto"/>
              <w:ind w:firstLine="0"/>
              <w:rPr>
                <w:rFonts w:ascii="Times New Roman" w:eastAsia="Times New Roman" w:hAnsi="Times New Roman" w:cs="Times New Roman"/>
                <w:i w:val="0"/>
                <w:iCs w:val="0"/>
                <w:sz w:val="22"/>
                <w:szCs w:val="22"/>
              </w:rPr>
            </w:pPr>
            <w:r w:rsidRPr="004964A1">
              <w:rPr>
                <w:rFonts w:ascii="Times New Roman" w:hAnsi="Times New Roman" w:cs="Times New Roman"/>
                <w:b/>
                <w:bCs/>
                <w:i w:val="0"/>
                <w:iCs w:val="0"/>
                <w:color w:val="000000"/>
                <w:sz w:val="22"/>
                <w:szCs w:val="22"/>
                <w:lang w:val="pt-BR"/>
              </w:rPr>
              <w:t>DANH MỤC THỦ TỤC HÀNH CHÍNH CẤP HUYỆN</w:t>
            </w:r>
            <w:r w:rsidR="008E4A67" w:rsidRPr="004964A1">
              <w:rPr>
                <w:rFonts w:ascii="Times New Roman" w:hAnsi="Times New Roman" w:cs="Times New Roman"/>
                <w:b/>
                <w:bCs/>
                <w:i w:val="0"/>
                <w:iCs w:val="0"/>
                <w:color w:val="000000"/>
                <w:sz w:val="22"/>
                <w:szCs w:val="22"/>
                <w:lang w:val="pt-BR"/>
              </w:rPr>
              <w:t>: 10 TTHC</w:t>
            </w:r>
          </w:p>
        </w:tc>
      </w:tr>
      <w:tr w:rsidR="0039045D" w:rsidRPr="004964A1" w14:paraId="4A2E5FD8" w14:textId="77777777" w:rsidTr="0039045D">
        <w:trPr>
          <w:trHeight w:val="20"/>
          <w:jc w:val="center"/>
        </w:trPr>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5C13FBEB" w14:textId="77777777" w:rsidR="0001462D" w:rsidRPr="004964A1" w:rsidRDefault="0001462D" w:rsidP="0001462D">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1</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14:paraId="7C09DE66" w14:textId="2D68F91E" w:rsidR="0001462D" w:rsidRPr="004964A1" w:rsidRDefault="0001462D" w:rsidP="00D148DA">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Cấp bản sao từ sổ gốc</w:t>
            </w:r>
          </w:p>
        </w:tc>
        <w:tc>
          <w:tcPr>
            <w:tcW w:w="598" w:type="pct"/>
            <w:tcBorders>
              <w:top w:val="single" w:sz="4" w:space="0" w:color="auto"/>
              <w:left w:val="single" w:sz="4" w:space="0" w:color="auto"/>
              <w:bottom w:val="single" w:sz="4" w:space="0" w:color="auto"/>
              <w:right w:val="single" w:sz="4" w:space="0" w:color="auto"/>
            </w:tcBorders>
            <w:shd w:val="clear" w:color="auto" w:fill="FFFFFF"/>
            <w:vAlign w:val="center"/>
          </w:tcPr>
          <w:p w14:paraId="3070F97E" w14:textId="77777777" w:rsidR="00D148DA" w:rsidRPr="004964A1" w:rsidRDefault="0001462D"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2.000908</w:t>
            </w:r>
            <w:r w:rsidR="00D148DA" w:rsidRPr="004964A1">
              <w:rPr>
                <w:rFonts w:ascii="Times New Roman" w:hAnsi="Times New Roman" w:cs="Times New Roman"/>
                <w:i w:val="0"/>
                <w:iCs w:val="0"/>
                <w:sz w:val="22"/>
                <w:szCs w:val="22"/>
              </w:rPr>
              <w:t>.</w:t>
            </w:r>
          </w:p>
          <w:p w14:paraId="05B458B7" w14:textId="7920278B" w:rsidR="0001462D"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02B46817" w14:textId="319866D8" w:rsidR="0001462D" w:rsidRPr="004964A1" w:rsidRDefault="0001462D" w:rsidP="0001462D">
            <w:pPr>
              <w:keepNext/>
              <w:jc w:val="center"/>
              <w:rPr>
                <w:rFonts w:ascii="Times New Roman" w:eastAsia="Times New Roman" w:hAnsi="Times New Roman" w:cs="Times New Roman"/>
                <w:sz w:val="22"/>
                <w:szCs w:val="22"/>
              </w:rPr>
            </w:pPr>
            <w:r w:rsidRPr="004964A1">
              <w:rPr>
                <w:rFonts w:ascii="Times New Roman" w:hAnsi="Times New Roman" w:cs="Times New Roman"/>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4F4C858B" w14:textId="77777777" w:rsidR="0001462D" w:rsidRPr="004964A1" w:rsidRDefault="0001462D" w:rsidP="00D148DA">
            <w:pPr>
              <w:pStyle w:val="NormalWeb"/>
              <w:shd w:val="clear" w:color="auto" w:fill="FFFFFF"/>
              <w:spacing w:before="0" w:beforeAutospacing="0" w:after="0" w:afterAutospacing="0" w:line="276" w:lineRule="auto"/>
              <w:jc w:val="both"/>
              <w:rPr>
                <w:sz w:val="22"/>
                <w:szCs w:val="22"/>
                <w:lang w:val="nl-NL"/>
              </w:rPr>
            </w:pPr>
            <w:r w:rsidRPr="004964A1">
              <w:rPr>
                <w:sz w:val="22"/>
                <w:szCs w:val="22"/>
                <w:lang w:val="nl-NL"/>
              </w:rPr>
              <w:t>Ngay trong ngày tiếp nhận yêu cầu hoặc trong ngày làm việc tiếp theo, nếu tiếp nhận yêu cầu sau 15 giờ.</w:t>
            </w:r>
          </w:p>
          <w:p w14:paraId="14FDAE69" w14:textId="6D1810E1" w:rsidR="0001462D" w:rsidRPr="004964A1" w:rsidRDefault="0001462D" w:rsidP="00D148DA">
            <w:pPr>
              <w:pStyle w:val="NormalWeb"/>
              <w:shd w:val="clear" w:color="auto" w:fill="FFFFFF"/>
              <w:spacing w:before="0" w:beforeAutospacing="0" w:after="0" w:afterAutospacing="0" w:line="276" w:lineRule="auto"/>
              <w:jc w:val="both"/>
              <w:rPr>
                <w:color w:val="000000" w:themeColor="text1"/>
                <w:sz w:val="22"/>
                <w:szCs w:val="22"/>
              </w:rPr>
            </w:pPr>
          </w:p>
        </w:tc>
        <w:tc>
          <w:tcPr>
            <w:tcW w:w="646" w:type="pct"/>
            <w:tcBorders>
              <w:top w:val="single" w:sz="4" w:space="0" w:color="auto"/>
              <w:left w:val="single" w:sz="4" w:space="0" w:color="auto"/>
              <w:bottom w:val="single" w:sz="4" w:space="0" w:color="auto"/>
              <w:right w:val="single" w:sz="4" w:space="0" w:color="auto"/>
            </w:tcBorders>
            <w:shd w:val="clear" w:color="auto" w:fill="FFFFFF"/>
            <w:vAlign w:val="center"/>
          </w:tcPr>
          <w:p w14:paraId="65B12286" w14:textId="57864D3D" w:rsidR="00673D35" w:rsidRDefault="00673D35" w:rsidP="0001462D">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xml:space="preserve">- Địa điểm tiếp nhận hồ sơ: </w:t>
            </w:r>
            <w:r w:rsidRPr="004964A1">
              <w:rPr>
                <w:rFonts w:ascii="Times New Roman" w:hAnsi="Times New Roman" w:cs="Times New Roman"/>
                <w:bCs/>
                <w:sz w:val="22"/>
                <w:szCs w:val="22"/>
              </w:rPr>
              <w:t>Bộ phận Tiếp nhận và Trả kết quả cấp huyện</w:t>
            </w:r>
          </w:p>
          <w:p w14:paraId="08A7B10E" w14:textId="00F5830C" w:rsidR="0001462D" w:rsidRPr="004964A1" w:rsidRDefault="0001462D" w:rsidP="0001462D">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Cơ quan thực hiện TTHC: Phòng tư pháp</w:t>
            </w:r>
          </w:p>
          <w:p w14:paraId="6FD91EF5" w14:textId="5ADA3A25" w:rsidR="0001462D" w:rsidRPr="004964A1" w:rsidRDefault="0001462D" w:rsidP="0001462D">
            <w:pPr>
              <w:keepNext/>
              <w:jc w:val="both"/>
              <w:rPr>
                <w:rFonts w:ascii="Times New Roman" w:eastAsia="Times New Roman" w:hAnsi="Times New Roman" w:cs="Times New Roman"/>
                <w:sz w:val="22"/>
                <w:szCs w:val="22"/>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14:paraId="6BE7E469" w14:textId="28938B48" w:rsidR="0001462D" w:rsidRPr="004964A1" w:rsidRDefault="00904A32" w:rsidP="0001462D">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Không quy định</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7C314EA8" w14:textId="1D59389C" w:rsidR="0001462D" w:rsidRPr="004964A1" w:rsidRDefault="0001462D" w:rsidP="0001462D">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731DD9A9" w14:textId="61963C44" w:rsidR="0001462D" w:rsidRPr="004964A1" w:rsidRDefault="0001462D"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400085C9"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701FB157" w14:textId="77777777" w:rsidR="00B87730" w:rsidRPr="004964A1" w:rsidRDefault="00B87730" w:rsidP="00B87730">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lastRenderedPageBreak/>
              <w:t>2</w:t>
            </w:r>
          </w:p>
        </w:tc>
        <w:tc>
          <w:tcPr>
            <w:tcW w:w="574" w:type="pct"/>
            <w:tcBorders>
              <w:top w:val="single" w:sz="4" w:space="0" w:color="auto"/>
              <w:left w:val="single" w:sz="4" w:space="0" w:color="auto"/>
              <w:bottom w:val="single" w:sz="4" w:space="0" w:color="auto"/>
            </w:tcBorders>
            <w:shd w:val="clear" w:color="auto" w:fill="FFFFFF"/>
            <w:vAlign w:val="center"/>
          </w:tcPr>
          <w:p w14:paraId="73F2BEA7" w14:textId="036E4510" w:rsidR="00B87730" w:rsidRPr="004964A1" w:rsidRDefault="00B87730" w:rsidP="00D148DA">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598" w:type="pct"/>
            <w:tcBorders>
              <w:top w:val="single" w:sz="4" w:space="0" w:color="auto"/>
              <w:left w:val="single" w:sz="4" w:space="0" w:color="auto"/>
              <w:bottom w:val="single" w:sz="4" w:space="0" w:color="auto"/>
            </w:tcBorders>
            <w:shd w:val="clear" w:color="auto" w:fill="FFFFFF"/>
            <w:vAlign w:val="center"/>
          </w:tcPr>
          <w:p w14:paraId="6199F85B" w14:textId="77777777" w:rsidR="00D148DA" w:rsidRPr="004964A1" w:rsidRDefault="00B87730"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2.000815</w:t>
            </w:r>
            <w:r w:rsidR="00D148DA" w:rsidRPr="004964A1">
              <w:rPr>
                <w:rFonts w:ascii="Times New Roman" w:hAnsi="Times New Roman" w:cs="Times New Roman"/>
                <w:i w:val="0"/>
                <w:iCs w:val="0"/>
                <w:sz w:val="22"/>
                <w:szCs w:val="22"/>
              </w:rPr>
              <w:t>.</w:t>
            </w:r>
          </w:p>
          <w:p w14:paraId="0AE34893" w14:textId="6AD99472" w:rsidR="00B87730"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r w:rsidR="00B87730" w:rsidRPr="004964A1">
              <w:rPr>
                <w:rFonts w:ascii="Times New Roman" w:hAnsi="Times New Roman" w:cs="Times New Roman"/>
                <w:i w:val="0"/>
                <w:iCs w:val="0"/>
                <w:sz w:val="22"/>
                <w:szCs w:val="22"/>
              </w:rPr>
              <w:t xml:space="preserve"> </w:t>
            </w:r>
            <w:r w:rsidR="00B87730" w:rsidRPr="004964A1">
              <w:rPr>
                <w:rStyle w:val="FootnoteReference"/>
                <w:rFonts w:ascii="Times New Roman" w:hAnsi="Times New Roman" w:cs="Times New Roman"/>
                <w:i w:val="0"/>
                <w:iCs w:val="0"/>
                <w:sz w:val="22"/>
                <w:szCs w:val="22"/>
              </w:rPr>
              <w:footnoteReference w:id="2"/>
            </w:r>
          </w:p>
        </w:tc>
        <w:tc>
          <w:tcPr>
            <w:tcW w:w="328" w:type="pct"/>
            <w:tcBorders>
              <w:top w:val="single" w:sz="4" w:space="0" w:color="auto"/>
              <w:left w:val="single" w:sz="4" w:space="0" w:color="auto"/>
              <w:bottom w:val="single" w:sz="4" w:space="0" w:color="auto"/>
            </w:tcBorders>
            <w:shd w:val="clear" w:color="auto" w:fill="FFFFFF"/>
            <w:vAlign w:val="center"/>
          </w:tcPr>
          <w:p w14:paraId="4028E0B9" w14:textId="3EA947AF" w:rsidR="00B87730" w:rsidRPr="004964A1" w:rsidRDefault="00B87730" w:rsidP="00B87730">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687D50CF" w14:textId="77777777" w:rsidR="00B87730" w:rsidRPr="004964A1" w:rsidRDefault="00B87730" w:rsidP="00D148DA">
            <w:pPr>
              <w:pStyle w:val="NormalWeb"/>
              <w:shd w:val="clear" w:color="auto" w:fill="FFFFFF"/>
              <w:spacing w:before="0" w:beforeAutospacing="0" w:after="0" w:afterAutospacing="0" w:line="276" w:lineRule="auto"/>
              <w:jc w:val="both"/>
              <w:rPr>
                <w:sz w:val="22"/>
                <w:szCs w:val="22"/>
                <w:lang w:val="nl-NL"/>
              </w:rPr>
            </w:pPr>
            <w:r w:rsidRPr="004964A1">
              <w:rPr>
                <w:sz w:val="22"/>
                <w:szCs w:val="22"/>
                <w:lang w:val="nl-NL"/>
              </w:rPr>
              <w:t>Ngay trong ngày tiếp nhận yêu cầu hoặc trong ngày làm việc tiếp theo, nếu tiếp nhận yêu cầu sau 15 giờ.</w:t>
            </w:r>
          </w:p>
          <w:p w14:paraId="4379D7BA" w14:textId="2A920D50" w:rsidR="00B87730" w:rsidRPr="004964A1" w:rsidRDefault="00B87730" w:rsidP="00D148DA">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lang w:val="nl-NL"/>
              </w:rPr>
            </w:pPr>
            <w:r w:rsidRPr="004964A1">
              <w:rPr>
                <w:rFonts w:ascii="Times New Roman" w:hAnsi="Times New Roman" w:cs="Times New Roman"/>
                <w:i w:val="0"/>
                <w:iCs w:val="0"/>
                <w:sz w:val="22"/>
                <w:szCs w:val="22"/>
                <w:lang w:val="nl-NL"/>
              </w:rPr>
              <w:t>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nêu trên thì thời hạn chứng thực được kéo dài thêm không quá 02 (hai) ngày làm việc hoặc có thể dài hơn theo thỏa thuận bằng văn bản với người yêu cầu chứng thực</w:t>
            </w:r>
          </w:p>
        </w:tc>
        <w:tc>
          <w:tcPr>
            <w:tcW w:w="646" w:type="pct"/>
            <w:tcBorders>
              <w:top w:val="single" w:sz="4" w:space="0" w:color="auto"/>
              <w:left w:val="single" w:sz="4" w:space="0" w:color="auto"/>
              <w:bottom w:val="single" w:sz="4" w:space="0" w:color="auto"/>
            </w:tcBorders>
            <w:shd w:val="clear" w:color="auto" w:fill="FFFFFF"/>
            <w:vAlign w:val="center"/>
          </w:tcPr>
          <w:p w14:paraId="0173F58E" w14:textId="77777777" w:rsidR="00B87730" w:rsidRDefault="00B87730" w:rsidP="00B87730">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lang w:val="nl-NL"/>
              </w:rPr>
            </w:pPr>
            <w:r w:rsidRPr="004964A1">
              <w:rPr>
                <w:rFonts w:ascii="Times New Roman" w:hAnsi="Times New Roman" w:cs="Times New Roman"/>
                <w:bCs/>
                <w:i w:val="0"/>
                <w:iCs w:val="0"/>
                <w:color w:val="000000"/>
                <w:sz w:val="22"/>
                <w:szCs w:val="22"/>
                <w:lang w:val="nl-NL"/>
              </w:rPr>
              <w:t xml:space="preserve">- Địa điểm tiếp nhận hồ sơ: </w:t>
            </w:r>
            <w:r w:rsidRPr="004964A1">
              <w:rPr>
                <w:rFonts w:ascii="Times New Roman" w:hAnsi="Times New Roman" w:cs="Times New Roman"/>
                <w:bCs/>
                <w:i w:val="0"/>
                <w:iCs w:val="0"/>
                <w:sz w:val="22"/>
                <w:szCs w:val="22"/>
                <w:lang w:val="nl-NL"/>
              </w:rPr>
              <w:t>Bộ phận Tiếp nhận và Trả kết quả cấp huyện</w:t>
            </w:r>
          </w:p>
          <w:p w14:paraId="589FF2B2" w14:textId="77777777" w:rsidR="00673D35" w:rsidRPr="004964A1" w:rsidRDefault="00673D35" w:rsidP="00673D35">
            <w:pPr>
              <w:spacing w:before="120" w:after="120" w:line="320" w:lineRule="exact"/>
              <w:jc w:val="both"/>
              <w:rPr>
                <w:rFonts w:ascii="Times New Roman" w:hAnsi="Times New Roman" w:cs="Times New Roman"/>
                <w:bCs/>
                <w:color w:val="000000"/>
                <w:sz w:val="22"/>
                <w:szCs w:val="22"/>
                <w:lang w:val="nl-NL"/>
              </w:rPr>
            </w:pPr>
            <w:r w:rsidRPr="004964A1">
              <w:rPr>
                <w:rFonts w:ascii="Times New Roman" w:hAnsi="Times New Roman" w:cs="Times New Roman"/>
                <w:bCs/>
                <w:color w:val="000000"/>
                <w:sz w:val="22"/>
                <w:szCs w:val="22"/>
                <w:lang w:val="nl-NL"/>
              </w:rPr>
              <w:t>- Cơ quan thực hiện TTHC: Phòng tư pháp</w:t>
            </w:r>
          </w:p>
          <w:p w14:paraId="309BD10C" w14:textId="39A28864" w:rsidR="00673D35" w:rsidRPr="004964A1" w:rsidRDefault="00673D35" w:rsidP="00B87730">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lang w:val="nl-NL"/>
              </w:rPr>
            </w:pPr>
          </w:p>
        </w:tc>
        <w:tc>
          <w:tcPr>
            <w:tcW w:w="759" w:type="pct"/>
            <w:tcBorders>
              <w:top w:val="single" w:sz="4" w:space="0" w:color="auto"/>
              <w:left w:val="single" w:sz="4" w:space="0" w:color="auto"/>
              <w:bottom w:val="single" w:sz="4" w:space="0" w:color="auto"/>
            </w:tcBorders>
            <w:shd w:val="clear" w:color="auto" w:fill="FFFFFF"/>
            <w:vAlign w:val="center"/>
          </w:tcPr>
          <w:p w14:paraId="4087FBB3" w14:textId="574F2C4F" w:rsidR="00B87730" w:rsidRPr="004964A1" w:rsidRDefault="00B87730" w:rsidP="00D148DA">
            <w:pPr>
              <w:pStyle w:val="Other0"/>
              <w:shd w:val="clear" w:color="auto" w:fill="auto"/>
              <w:spacing w:after="0" w:line="240" w:lineRule="auto"/>
              <w:ind w:firstLine="0"/>
              <w:jc w:val="both"/>
              <w:rPr>
                <w:rFonts w:ascii="Times New Roman" w:hAnsi="Times New Roman" w:cs="Times New Roman"/>
                <w:i w:val="0"/>
                <w:iCs w:val="0"/>
                <w:sz w:val="22"/>
                <w:szCs w:val="22"/>
                <w:lang w:val="nl-NL"/>
              </w:rPr>
            </w:pPr>
            <w:r w:rsidRPr="004964A1">
              <w:rPr>
                <w:rFonts w:ascii="Times New Roman" w:hAnsi="Times New Roman" w:cs="Times New Roman"/>
                <w:i w:val="0"/>
                <w:iCs w:val="0"/>
                <w:color w:val="000000"/>
                <w:sz w:val="22"/>
                <w:szCs w:val="22"/>
                <w:lang w:val="nl-NL"/>
              </w:rPr>
              <w:t xml:space="preserve">Phí </w:t>
            </w:r>
            <w:r w:rsidRPr="004964A1">
              <w:rPr>
                <w:rFonts w:ascii="Times New Roman" w:hAnsi="Times New Roman" w:cs="Times New Roman"/>
                <w:i w:val="0"/>
                <w:iCs w:val="0"/>
                <w:sz w:val="22"/>
                <w:szCs w:val="22"/>
                <w:lang w:val="nl-NL"/>
              </w:rPr>
              <w:t>2.000 đồng/trang; từ trang thứ 3 trở lên thu 1.000 đồng/trang, tối đa thu không quá 200.000 đồng/bản. Trang là căn cứ để thu phí được tính theo trang của bản chính;</w:t>
            </w:r>
          </w:p>
        </w:tc>
        <w:tc>
          <w:tcPr>
            <w:tcW w:w="334" w:type="pct"/>
            <w:tcBorders>
              <w:top w:val="single" w:sz="4" w:space="0" w:color="auto"/>
              <w:left w:val="single" w:sz="4" w:space="0" w:color="auto"/>
              <w:bottom w:val="single" w:sz="4" w:space="0" w:color="auto"/>
            </w:tcBorders>
            <w:shd w:val="clear" w:color="auto" w:fill="FFFFFF"/>
            <w:vAlign w:val="center"/>
          </w:tcPr>
          <w:p w14:paraId="3BBDDFB0" w14:textId="1F7D6D54" w:rsidR="00B87730" w:rsidRPr="004964A1" w:rsidRDefault="00B87730" w:rsidP="00B87730">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7B53E3E9" w14:textId="5B92EF91" w:rsidR="00B87730" w:rsidRPr="004964A1" w:rsidRDefault="00B87730"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21C70DD4"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6F195804" w14:textId="77777777" w:rsidR="00B87730" w:rsidRPr="004964A1" w:rsidRDefault="00B87730" w:rsidP="00B87730">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lang w:bidi="en-US"/>
              </w:rPr>
              <w:t>3</w:t>
            </w:r>
          </w:p>
        </w:tc>
        <w:tc>
          <w:tcPr>
            <w:tcW w:w="574" w:type="pct"/>
            <w:tcBorders>
              <w:top w:val="single" w:sz="4" w:space="0" w:color="auto"/>
              <w:left w:val="single" w:sz="4" w:space="0" w:color="auto"/>
              <w:bottom w:val="single" w:sz="4" w:space="0" w:color="auto"/>
            </w:tcBorders>
            <w:shd w:val="clear" w:color="auto" w:fill="FFFFFF"/>
            <w:vAlign w:val="center"/>
          </w:tcPr>
          <w:p w14:paraId="1BE8598E" w14:textId="4015700F" w:rsidR="00B87730" w:rsidRPr="004964A1" w:rsidRDefault="00B87730" w:rsidP="00D148DA">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pacing w:val="-6"/>
                <w:sz w:val="22"/>
                <w:szCs w:val="22"/>
              </w:rPr>
              <w:t xml:space="preserve">Chứng thực chữ ký trong các giấy tờ, văn bản (áp dụng cho cả trường hợp chứng thực điểm chỉ và trường hợp người yêu cầu chứng thực không ký, </w:t>
            </w:r>
            <w:r w:rsidRPr="004964A1">
              <w:rPr>
                <w:rFonts w:ascii="Times New Roman" w:hAnsi="Times New Roman" w:cs="Times New Roman"/>
                <w:i w:val="0"/>
                <w:iCs w:val="0"/>
                <w:spacing w:val="-6"/>
                <w:sz w:val="22"/>
                <w:szCs w:val="22"/>
              </w:rPr>
              <w:lastRenderedPageBreak/>
              <w:t>không điểm chỉ được)</w:t>
            </w:r>
          </w:p>
        </w:tc>
        <w:tc>
          <w:tcPr>
            <w:tcW w:w="598" w:type="pct"/>
            <w:tcBorders>
              <w:top w:val="single" w:sz="4" w:space="0" w:color="auto"/>
              <w:left w:val="single" w:sz="4" w:space="0" w:color="auto"/>
              <w:bottom w:val="single" w:sz="4" w:space="0" w:color="auto"/>
            </w:tcBorders>
            <w:shd w:val="clear" w:color="auto" w:fill="FFFFFF"/>
            <w:vAlign w:val="center"/>
          </w:tcPr>
          <w:p w14:paraId="3820CE01" w14:textId="77777777" w:rsidR="00D148DA" w:rsidRPr="004964A1" w:rsidRDefault="00B87730"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lastRenderedPageBreak/>
              <w:t>2.000884</w:t>
            </w:r>
            <w:r w:rsidR="00D148DA" w:rsidRPr="004964A1">
              <w:rPr>
                <w:rFonts w:ascii="Times New Roman" w:hAnsi="Times New Roman" w:cs="Times New Roman"/>
                <w:i w:val="0"/>
                <w:iCs w:val="0"/>
                <w:sz w:val="22"/>
                <w:szCs w:val="22"/>
              </w:rPr>
              <w:t>.</w:t>
            </w:r>
          </w:p>
          <w:p w14:paraId="3A529627" w14:textId="5D8BC81D" w:rsidR="00B87730"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2A32FAC2" w14:textId="362F2F77" w:rsidR="00B87730" w:rsidRPr="004964A1" w:rsidRDefault="00B87730" w:rsidP="00B87730">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7469C428" w14:textId="77777777" w:rsidR="00B87730" w:rsidRPr="004964A1" w:rsidRDefault="00B87730" w:rsidP="00D148DA">
            <w:pPr>
              <w:pStyle w:val="NormalWeb"/>
              <w:shd w:val="clear" w:color="auto" w:fill="FFFFFF"/>
              <w:spacing w:before="0" w:beforeAutospacing="0" w:after="0" w:afterAutospacing="0" w:line="276" w:lineRule="auto"/>
              <w:jc w:val="both"/>
              <w:rPr>
                <w:sz w:val="22"/>
                <w:szCs w:val="22"/>
                <w:lang w:val="nl-NL"/>
              </w:rPr>
            </w:pPr>
            <w:r w:rsidRPr="004964A1">
              <w:rPr>
                <w:sz w:val="22"/>
                <w:szCs w:val="22"/>
                <w:lang w:val="nl-NL"/>
              </w:rPr>
              <w:t>Ngay trong ngày tiếp nhận yêu cầu hoặc trong ngày làm việc tiếp theo, nếu tiếp nhận yêu cầu sau 15 giờ.</w:t>
            </w:r>
          </w:p>
          <w:p w14:paraId="5C1E8DAD" w14:textId="4B3CBE9F" w:rsidR="00B87730" w:rsidRPr="004964A1" w:rsidRDefault="00B87730" w:rsidP="00D148DA">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p>
        </w:tc>
        <w:tc>
          <w:tcPr>
            <w:tcW w:w="646" w:type="pct"/>
            <w:tcBorders>
              <w:top w:val="single" w:sz="4" w:space="0" w:color="auto"/>
              <w:left w:val="single" w:sz="4" w:space="0" w:color="auto"/>
              <w:bottom w:val="single" w:sz="4" w:space="0" w:color="auto"/>
            </w:tcBorders>
            <w:shd w:val="clear" w:color="auto" w:fill="FFFFFF"/>
            <w:vAlign w:val="center"/>
          </w:tcPr>
          <w:p w14:paraId="74DE4AC7" w14:textId="77777777" w:rsidR="00B87730" w:rsidRDefault="00B87730" w:rsidP="00B87730">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rPr>
            </w:pPr>
            <w:r w:rsidRPr="004964A1">
              <w:rPr>
                <w:rFonts w:ascii="Times New Roman" w:hAnsi="Times New Roman" w:cs="Times New Roman"/>
                <w:bCs/>
                <w:i w:val="0"/>
                <w:iCs w:val="0"/>
                <w:color w:val="000000"/>
                <w:sz w:val="22"/>
                <w:szCs w:val="22"/>
              </w:rPr>
              <w:t xml:space="preserve">- Địa điểm tiếp nhận hồ sơ: </w:t>
            </w:r>
            <w:r w:rsidRPr="004964A1">
              <w:rPr>
                <w:rFonts w:ascii="Times New Roman" w:hAnsi="Times New Roman" w:cs="Times New Roman"/>
                <w:bCs/>
                <w:i w:val="0"/>
                <w:iCs w:val="0"/>
                <w:sz w:val="22"/>
                <w:szCs w:val="22"/>
              </w:rPr>
              <w:t>Bộ phận Tiếp nhận và Trả kết quả cấp huyện</w:t>
            </w:r>
          </w:p>
          <w:p w14:paraId="0EE7A7E9" w14:textId="77777777" w:rsidR="00673D35" w:rsidRPr="004964A1" w:rsidRDefault="00673D35" w:rsidP="00673D35">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lastRenderedPageBreak/>
              <w:t>- Cơ quan thực hiện TTHC: Phòng tư pháp</w:t>
            </w:r>
          </w:p>
          <w:p w14:paraId="1D3689F1" w14:textId="3F455604" w:rsidR="00673D35" w:rsidRPr="004964A1" w:rsidRDefault="00673D35" w:rsidP="00B87730">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3138398E" w14:textId="5192C7FB" w:rsidR="00B87730" w:rsidRPr="004964A1" w:rsidRDefault="00B87730" w:rsidP="00D148DA">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lang w:val="nl-NL"/>
              </w:rPr>
              <w:lastRenderedPageBreak/>
              <w:t>10.000 đồng/</w:t>
            </w:r>
            <w:r w:rsidR="00D148DA" w:rsidRPr="004964A1">
              <w:rPr>
                <w:rFonts w:ascii="Times New Roman" w:hAnsi="Times New Roman" w:cs="Times New Roman"/>
                <w:i w:val="0"/>
                <w:iCs w:val="0"/>
                <w:sz w:val="22"/>
                <w:szCs w:val="22"/>
                <w:lang w:val="nl-NL"/>
              </w:rPr>
              <w:t xml:space="preserve"> </w:t>
            </w:r>
            <w:r w:rsidRPr="004964A1">
              <w:rPr>
                <w:rFonts w:ascii="Times New Roman" w:hAnsi="Times New Roman" w:cs="Times New Roman"/>
                <w:i w:val="0"/>
                <w:iCs w:val="0"/>
                <w:sz w:val="22"/>
                <w:szCs w:val="22"/>
                <w:lang w:val="nl-NL"/>
              </w:rPr>
              <w:t>trường hợp (trường hợp được tính là một hoặc nhiều chữ ký trong một giấy tờ, văn bản)</w:t>
            </w:r>
          </w:p>
        </w:tc>
        <w:tc>
          <w:tcPr>
            <w:tcW w:w="334" w:type="pct"/>
            <w:tcBorders>
              <w:top w:val="single" w:sz="4" w:space="0" w:color="auto"/>
              <w:left w:val="single" w:sz="4" w:space="0" w:color="auto"/>
              <w:bottom w:val="single" w:sz="4" w:space="0" w:color="auto"/>
            </w:tcBorders>
            <w:shd w:val="clear" w:color="auto" w:fill="FFFFFF"/>
            <w:vAlign w:val="center"/>
          </w:tcPr>
          <w:p w14:paraId="4138943C" w14:textId="698F1D6A" w:rsidR="00B87730" w:rsidRPr="004964A1" w:rsidRDefault="00B87730" w:rsidP="00B87730">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359DD7FF" w14:textId="2EFD78F9" w:rsidR="00B87730" w:rsidRPr="004964A1" w:rsidRDefault="00B87730"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0244DAE7"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6C6A3FBA" w14:textId="77777777" w:rsidR="00B87730" w:rsidRPr="004964A1" w:rsidRDefault="00B87730" w:rsidP="00B87730">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lang w:bidi="en-US"/>
              </w:rPr>
              <w:t>4</w:t>
            </w:r>
          </w:p>
        </w:tc>
        <w:tc>
          <w:tcPr>
            <w:tcW w:w="574" w:type="pct"/>
            <w:tcBorders>
              <w:top w:val="single" w:sz="4" w:space="0" w:color="auto"/>
              <w:left w:val="single" w:sz="4" w:space="0" w:color="auto"/>
              <w:bottom w:val="single" w:sz="4" w:space="0" w:color="auto"/>
            </w:tcBorders>
            <w:shd w:val="clear" w:color="auto" w:fill="FFFFFF"/>
            <w:vAlign w:val="center"/>
          </w:tcPr>
          <w:p w14:paraId="5ED7446F" w14:textId="19C53877" w:rsidR="00B87730" w:rsidRPr="004964A1" w:rsidRDefault="00B87730" w:rsidP="00D148DA">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Chứng thực việc sửa đổi, bổ sung, hủy bỏ hợp đồng, giao dịch</w:t>
            </w:r>
          </w:p>
        </w:tc>
        <w:tc>
          <w:tcPr>
            <w:tcW w:w="598" w:type="pct"/>
            <w:tcBorders>
              <w:top w:val="single" w:sz="4" w:space="0" w:color="auto"/>
              <w:left w:val="single" w:sz="4" w:space="0" w:color="auto"/>
              <w:bottom w:val="single" w:sz="4" w:space="0" w:color="auto"/>
            </w:tcBorders>
            <w:shd w:val="clear" w:color="auto" w:fill="FFFFFF"/>
            <w:vAlign w:val="center"/>
          </w:tcPr>
          <w:p w14:paraId="5688F2E0" w14:textId="77777777" w:rsidR="00D148DA" w:rsidRPr="004964A1" w:rsidRDefault="00B87730"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2.000913</w:t>
            </w:r>
            <w:r w:rsidR="00D148DA" w:rsidRPr="004964A1">
              <w:rPr>
                <w:rFonts w:ascii="Times New Roman" w:hAnsi="Times New Roman" w:cs="Times New Roman"/>
                <w:i w:val="0"/>
                <w:iCs w:val="0"/>
                <w:sz w:val="22"/>
                <w:szCs w:val="22"/>
              </w:rPr>
              <w:t>.</w:t>
            </w:r>
          </w:p>
          <w:p w14:paraId="431BA7E0" w14:textId="5EDA5C41" w:rsidR="00B87730"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7D2D7882" w14:textId="3B79C3C9" w:rsidR="00B87730" w:rsidRPr="004964A1" w:rsidRDefault="00B87730" w:rsidP="00B87730">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6F06C2BD" w14:textId="77777777" w:rsidR="00B87730" w:rsidRPr="004964A1" w:rsidRDefault="00B87730" w:rsidP="00D148DA">
            <w:pPr>
              <w:pStyle w:val="NormalWeb"/>
              <w:shd w:val="clear" w:color="auto" w:fill="FFFFFF"/>
              <w:spacing w:before="0" w:beforeAutospacing="0" w:after="0" w:afterAutospacing="0" w:line="276" w:lineRule="auto"/>
              <w:jc w:val="both"/>
              <w:rPr>
                <w:sz w:val="22"/>
                <w:szCs w:val="22"/>
                <w:lang w:val="nl-NL"/>
              </w:rPr>
            </w:pPr>
            <w:r w:rsidRPr="004964A1">
              <w:rPr>
                <w:sz w:val="22"/>
                <w:szCs w:val="22"/>
                <w:lang w:val="nl-NL"/>
              </w:rPr>
              <w:t>Ngay trong ngày tiếp nhận yêu cầu hoặc trong ngày làm việc tiếp theo, nếu tiếp nhận yêu cầu sau 15 giờ.</w:t>
            </w:r>
          </w:p>
          <w:p w14:paraId="51E17024" w14:textId="169BB8A1" w:rsidR="00B87730" w:rsidRPr="004964A1" w:rsidRDefault="00B87730" w:rsidP="00D148DA">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p>
        </w:tc>
        <w:tc>
          <w:tcPr>
            <w:tcW w:w="646" w:type="pct"/>
            <w:tcBorders>
              <w:top w:val="single" w:sz="4" w:space="0" w:color="auto"/>
              <w:left w:val="single" w:sz="4" w:space="0" w:color="auto"/>
              <w:bottom w:val="single" w:sz="4" w:space="0" w:color="auto"/>
            </w:tcBorders>
            <w:shd w:val="clear" w:color="auto" w:fill="FFFFFF"/>
            <w:vAlign w:val="center"/>
          </w:tcPr>
          <w:p w14:paraId="663CBD97" w14:textId="434241AA" w:rsidR="00673D35" w:rsidRDefault="00673D35" w:rsidP="00B87730">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xml:space="preserve">- Địa điểm tiếp nhận hồ sơ: </w:t>
            </w:r>
            <w:r w:rsidRPr="004964A1">
              <w:rPr>
                <w:rFonts w:ascii="Times New Roman" w:hAnsi="Times New Roman" w:cs="Times New Roman"/>
                <w:bCs/>
                <w:sz w:val="22"/>
                <w:szCs w:val="22"/>
              </w:rPr>
              <w:t>Bộ phận Tiếp nhận và Trả kết quả cấp huyện</w:t>
            </w:r>
          </w:p>
          <w:p w14:paraId="1FAD37FA" w14:textId="2295C1E9" w:rsidR="00B87730" w:rsidRPr="004964A1" w:rsidRDefault="00B87730" w:rsidP="00B87730">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Cơ quan thực hiện TTHC: Phòng tư pháp</w:t>
            </w:r>
          </w:p>
          <w:p w14:paraId="10682997" w14:textId="619169D4" w:rsidR="00B87730" w:rsidRPr="004964A1" w:rsidRDefault="00B87730" w:rsidP="00673D3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311C7964" w14:textId="20ABD2F4" w:rsidR="00B87730" w:rsidRPr="004964A1" w:rsidRDefault="00B87730"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lang w:val="nl-NL"/>
              </w:rPr>
              <w:t>Phí:</w:t>
            </w:r>
            <w:r w:rsidRPr="004964A1">
              <w:rPr>
                <w:rFonts w:ascii="Times New Roman" w:hAnsi="Times New Roman" w:cs="Times New Roman"/>
                <w:i w:val="0"/>
                <w:iCs w:val="0"/>
                <w:sz w:val="22"/>
                <w:szCs w:val="22"/>
                <w:lang w:val="nl-NL"/>
              </w:rPr>
              <w:t xml:space="preserve"> 30.000 đồng/hợp đồng, giao dịch</w:t>
            </w:r>
          </w:p>
        </w:tc>
        <w:tc>
          <w:tcPr>
            <w:tcW w:w="334" w:type="pct"/>
            <w:tcBorders>
              <w:top w:val="single" w:sz="4" w:space="0" w:color="auto"/>
              <w:left w:val="single" w:sz="4" w:space="0" w:color="auto"/>
              <w:bottom w:val="single" w:sz="4" w:space="0" w:color="auto"/>
            </w:tcBorders>
            <w:shd w:val="clear" w:color="auto" w:fill="FFFFFF"/>
            <w:vAlign w:val="center"/>
          </w:tcPr>
          <w:p w14:paraId="14026CAB" w14:textId="0721BD36" w:rsidR="00B87730" w:rsidRPr="004964A1" w:rsidRDefault="00B87730" w:rsidP="00B87730">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180B77A5" w14:textId="4D16C67E" w:rsidR="00B87730" w:rsidRPr="004964A1" w:rsidRDefault="00B87730"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5382580D"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268E7622" w14:textId="77777777" w:rsidR="00B87730" w:rsidRPr="004964A1" w:rsidRDefault="00B87730" w:rsidP="00B87730">
            <w:pPr>
              <w:pStyle w:val="Other0"/>
              <w:shd w:val="clear" w:color="auto" w:fill="auto"/>
              <w:spacing w:after="0" w:line="240" w:lineRule="auto"/>
              <w:ind w:firstLine="0"/>
              <w:jc w:val="center"/>
              <w:rPr>
                <w:rFonts w:ascii="Times New Roman" w:hAnsi="Times New Roman" w:cs="Times New Roman"/>
                <w:i w:val="0"/>
                <w:iCs w:val="0"/>
                <w:sz w:val="22"/>
                <w:szCs w:val="22"/>
                <w:lang w:bidi="en-US"/>
              </w:rPr>
            </w:pPr>
            <w:r w:rsidRPr="004964A1">
              <w:rPr>
                <w:rFonts w:ascii="Times New Roman" w:hAnsi="Times New Roman" w:cs="Times New Roman"/>
                <w:i w:val="0"/>
                <w:iCs w:val="0"/>
                <w:sz w:val="22"/>
                <w:szCs w:val="22"/>
                <w:lang w:bidi="en-US"/>
              </w:rPr>
              <w:t>5</w:t>
            </w:r>
          </w:p>
        </w:tc>
        <w:tc>
          <w:tcPr>
            <w:tcW w:w="574" w:type="pct"/>
            <w:tcBorders>
              <w:top w:val="single" w:sz="4" w:space="0" w:color="auto"/>
              <w:left w:val="single" w:sz="4" w:space="0" w:color="auto"/>
              <w:bottom w:val="single" w:sz="4" w:space="0" w:color="auto"/>
            </w:tcBorders>
            <w:shd w:val="clear" w:color="auto" w:fill="FFFFFF"/>
            <w:vAlign w:val="center"/>
          </w:tcPr>
          <w:p w14:paraId="7A7432DC" w14:textId="1F6905D8" w:rsidR="00B87730" w:rsidRPr="004964A1" w:rsidRDefault="00B87730" w:rsidP="00D148DA">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S</w:t>
            </w:r>
            <w:r w:rsidRPr="004964A1">
              <w:rPr>
                <w:rFonts w:ascii="Times New Roman" w:hAnsi="Times New Roman" w:cs="Times New Roman"/>
                <w:i w:val="0"/>
                <w:iCs w:val="0"/>
                <w:sz w:val="22"/>
                <w:szCs w:val="22"/>
                <w:lang w:val="vi-VN"/>
              </w:rPr>
              <w:t xml:space="preserve">ửa lỗi </w:t>
            </w:r>
            <w:r w:rsidRPr="004964A1">
              <w:rPr>
                <w:rFonts w:ascii="Times New Roman" w:hAnsi="Times New Roman" w:cs="Times New Roman"/>
                <w:i w:val="0"/>
                <w:iCs w:val="0"/>
                <w:sz w:val="22"/>
                <w:szCs w:val="22"/>
              </w:rPr>
              <w:t>sai sót</w:t>
            </w:r>
            <w:r w:rsidRPr="004964A1">
              <w:rPr>
                <w:rFonts w:ascii="Times New Roman" w:hAnsi="Times New Roman" w:cs="Times New Roman"/>
                <w:i w:val="0"/>
                <w:iCs w:val="0"/>
                <w:sz w:val="22"/>
                <w:szCs w:val="22"/>
                <w:lang w:val="vi-VN"/>
              </w:rPr>
              <w:t xml:space="preserve"> trong hợp đồng</w:t>
            </w:r>
            <w:r w:rsidRPr="004964A1">
              <w:rPr>
                <w:rFonts w:ascii="Times New Roman" w:hAnsi="Times New Roman" w:cs="Times New Roman"/>
                <w:i w:val="0"/>
                <w:iCs w:val="0"/>
                <w:sz w:val="22"/>
                <w:szCs w:val="22"/>
              </w:rPr>
              <w:t>, giao dịch</w:t>
            </w:r>
          </w:p>
        </w:tc>
        <w:tc>
          <w:tcPr>
            <w:tcW w:w="598" w:type="pct"/>
            <w:tcBorders>
              <w:top w:val="single" w:sz="4" w:space="0" w:color="auto"/>
              <w:left w:val="single" w:sz="4" w:space="0" w:color="auto"/>
              <w:bottom w:val="single" w:sz="4" w:space="0" w:color="auto"/>
            </w:tcBorders>
            <w:shd w:val="clear" w:color="auto" w:fill="FFFFFF"/>
            <w:vAlign w:val="center"/>
          </w:tcPr>
          <w:p w14:paraId="7A12247E" w14:textId="77777777" w:rsidR="00D148DA" w:rsidRPr="004964A1" w:rsidRDefault="00B87730"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2.000927</w:t>
            </w:r>
            <w:r w:rsidR="00D148DA" w:rsidRPr="004964A1">
              <w:rPr>
                <w:rFonts w:ascii="Times New Roman" w:hAnsi="Times New Roman" w:cs="Times New Roman"/>
                <w:i w:val="0"/>
                <w:iCs w:val="0"/>
                <w:sz w:val="22"/>
                <w:szCs w:val="22"/>
              </w:rPr>
              <w:t>.</w:t>
            </w:r>
          </w:p>
          <w:p w14:paraId="4256C242" w14:textId="250EF1C8" w:rsidR="00B87730"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298B8ADA" w14:textId="2211AAF2" w:rsidR="00B87730" w:rsidRPr="004964A1" w:rsidRDefault="00B87730" w:rsidP="00B87730">
            <w:pPr>
              <w:jc w:val="center"/>
              <w:rPr>
                <w:rFonts w:ascii="Times New Roman" w:eastAsia="Times New Roman" w:hAnsi="Times New Roman" w:cs="Times New Roman"/>
                <w:sz w:val="22"/>
                <w:szCs w:val="22"/>
              </w:rPr>
            </w:pPr>
            <w:r w:rsidRPr="004964A1">
              <w:rPr>
                <w:rFonts w:ascii="Times New Roman" w:hAnsi="Times New Roman" w:cs="Times New Roman"/>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75CF9DCB" w14:textId="77777777" w:rsidR="00B87730" w:rsidRPr="004964A1" w:rsidRDefault="00B87730" w:rsidP="00D148DA">
            <w:pPr>
              <w:pStyle w:val="NormalWeb"/>
              <w:shd w:val="clear" w:color="auto" w:fill="FFFFFF"/>
              <w:spacing w:before="0" w:beforeAutospacing="0" w:after="0" w:afterAutospacing="0" w:line="276" w:lineRule="auto"/>
              <w:jc w:val="both"/>
              <w:rPr>
                <w:sz w:val="22"/>
                <w:szCs w:val="22"/>
                <w:lang w:val="nl-NL"/>
              </w:rPr>
            </w:pPr>
            <w:r w:rsidRPr="004964A1">
              <w:rPr>
                <w:sz w:val="22"/>
                <w:szCs w:val="22"/>
                <w:lang w:val="nl-NL"/>
              </w:rPr>
              <w:t>Ngay trong ngày tiếp nhận yêu cầu hoặc trong ngày làm việc tiếp theo, nếu tiếp nhận yêu cầu sau 15 giờ.</w:t>
            </w:r>
          </w:p>
          <w:p w14:paraId="6DF51337" w14:textId="572D096E" w:rsidR="00B87730" w:rsidRPr="004964A1" w:rsidRDefault="00B87730" w:rsidP="00D148DA">
            <w:pPr>
              <w:jc w:val="both"/>
              <w:rPr>
                <w:rFonts w:ascii="Times New Roman" w:eastAsia="Times New Roman" w:hAnsi="Times New Roman" w:cs="Times New Roman"/>
                <w:sz w:val="22"/>
                <w:szCs w:val="22"/>
              </w:rPr>
            </w:pPr>
          </w:p>
        </w:tc>
        <w:tc>
          <w:tcPr>
            <w:tcW w:w="646" w:type="pct"/>
            <w:tcBorders>
              <w:top w:val="single" w:sz="4" w:space="0" w:color="auto"/>
              <w:left w:val="single" w:sz="4" w:space="0" w:color="auto"/>
              <w:bottom w:val="single" w:sz="4" w:space="0" w:color="auto"/>
            </w:tcBorders>
            <w:shd w:val="clear" w:color="auto" w:fill="FFFFFF"/>
            <w:vAlign w:val="center"/>
          </w:tcPr>
          <w:p w14:paraId="4892435F" w14:textId="2E2F626A" w:rsidR="00673D35" w:rsidRDefault="00673D35" w:rsidP="00B87730">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xml:space="preserve">- Địa điểm tiếp nhận hồ sơ: </w:t>
            </w:r>
            <w:r w:rsidRPr="004964A1">
              <w:rPr>
                <w:rFonts w:ascii="Times New Roman" w:hAnsi="Times New Roman" w:cs="Times New Roman"/>
                <w:bCs/>
                <w:sz w:val="22"/>
                <w:szCs w:val="22"/>
              </w:rPr>
              <w:t>Bộ phận Tiếp nhận và Trả kết quả cấp huyện</w:t>
            </w:r>
          </w:p>
          <w:p w14:paraId="49299A7D" w14:textId="0040949F" w:rsidR="00B87730" w:rsidRPr="004964A1" w:rsidRDefault="00B87730" w:rsidP="00B87730">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Cơ quan thực hiện TTHC: Phòng tư pháp</w:t>
            </w:r>
          </w:p>
          <w:p w14:paraId="318AB8FB" w14:textId="3D4E4F2F" w:rsidR="00B87730" w:rsidRPr="004964A1" w:rsidRDefault="00B87730" w:rsidP="00673D35">
            <w:pPr>
              <w:jc w:val="both"/>
              <w:rPr>
                <w:rFonts w:ascii="Times New Roman" w:hAnsi="Times New Roman" w:cs="Times New Roman"/>
                <w:spacing w:val="-4"/>
                <w:sz w:val="22"/>
                <w:szCs w:val="22"/>
                <w:lang w:val="nl-NL"/>
              </w:rPr>
            </w:pPr>
          </w:p>
        </w:tc>
        <w:tc>
          <w:tcPr>
            <w:tcW w:w="759" w:type="pct"/>
            <w:tcBorders>
              <w:top w:val="single" w:sz="4" w:space="0" w:color="auto"/>
              <w:left w:val="single" w:sz="4" w:space="0" w:color="auto"/>
              <w:bottom w:val="single" w:sz="4" w:space="0" w:color="auto"/>
            </w:tcBorders>
            <w:shd w:val="clear" w:color="auto" w:fill="FFFFFF"/>
            <w:vAlign w:val="center"/>
          </w:tcPr>
          <w:p w14:paraId="6D7F5203" w14:textId="10F99340" w:rsidR="00B87730" w:rsidRPr="004964A1" w:rsidRDefault="00B87730" w:rsidP="00D148DA">
            <w:pPr>
              <w:pStyle w:val="Other0"/>
              <w:shd w:val="clear" w:color="auto" w:fill="auto"/>
              <w:spacing w:after="0" w:line="240" w:lineRule="auto"/>
              <w:ind w:firstLine="0"/>
              <w:jc w:val="center"/>
              <w:rPr>
                <w:rFonts w:ascii="Times New Roman" w:hAnsi="Times New Roman" w:cs="Times New Roman"/>
                <w:i w:val="0"/>
                <w:iCs w:val="0"/>
                <w:sz w:val="22"/>
                <w:szCs w:val="22"/>
                <w:lang w:val="nl-NL"/>
              </w:rPr>
            </w:pPr>
            <w:r w:rsidRPr="004964A1">
              <w:rPr>
                <w:rFonts w:ascii="Times New Roman" w:hAnsi="Times New Roman" w:cs="Times New Roman"/>
                <w:bCs/>
                <w:i w:val="0"/>
                <w:iCs w:val="0"/>
                <w:sz w:val="22"/>
                <w:szCs w:val="22"/>
                <w:lang w:val="nl-NL"/>
              </w:rPr>
              <w:t>Phí:</w:t>
            </w:r>
            <w:r w:rsidRPr="004964A1">
              <w:rPr>
                <w:rFonts w:ascii="Times New Roman" w:hAnsi="Times New Roman" w:cs="Times New Roman"/>
                <w:i w:val="0"/>
                <w:iCs w:val="0"/>
                <w:sz w:val="22"/>
                <w:szCs w:val="22"/>
                <w:lang w:val="nl-NL"/>
              </w:rPr>
              <w:t xml:space="preserve"> 25.000 đồng/hợp đồng, giao dịch</w:t>
            </w:r>
          </w:p>
        </w:tc>
        <w:tc>
          <w:tcPr>
            <w:tcW w:w="334" w:type="pct"/>
            <w:tcBorders>
              <w:top w:val="single" w:sz="4" w:space="0" w:color="auto"/>
              <w:left w:val="single" w:sz="4" w:space="0" w:color="auto"/>
              <w:bottom w:val="single" w:sz="4" w:space="0" w:color="auto"/>
            </w:tcBorders>
            <w:shd w:val="clear" w:color="auto" w:fill="FFFFFF"/>
            <w:vAlign w:val="center"/>
          </w:tcPr>
          <w:p w14:paraId="3F350D87" w14:textId="1067504F" w:rsidR="00B87730" w:rsidRPr="004964A1" w:rsidRDefault="00B87730" w:rsidP="00B87730">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295124EE" w14:textId="7DC9A809" w:rsidR="00B87730" w:rsidRPr="004964A1" w:rsidRDefault="00B87730"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720E03FD"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4A78CC94" w14:textId="77777777" w:rsidR="009E4A54" w:rsidRPr="004964A1" w:rsidRDefault="009E4A54" w:rsidP="009E4A54">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lang w:bidi="en-US"/>
              </w:rPr>
              <w:t>6</w:t>
            </w:r>
          </w:p>
        </w:tc>
        <w:tc>
          <w:tcPr>
            <w:tcW w:w="574" w:type="pct"/>
            <w:tcBorders>
              <w:top w:val="single" w:sz="4" w:space="0" w:color="auto"/>
              <w:left w:val="single" w:sz="4" w:space="0" w:color="auto"/>
              <w:bottom w:val="single" w:sz="4" w:space="0" w:color="auto"/>
            </w:tcBorders>
            <w:shd w:val="clear" w:color="auto" w:fill="FFFFFF"/>
            <w:vAlign w:val="center"/>
          </w:tcPr>
          <w:p w14:paraId="0852A79E" w14:textId="1B120125" w:rsidR="009E4A54" w:rsidRPr="004964A1" w:rsidRDefault="009E4A54" w:rsidP="00D148DA">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 xml:space="preserve">Cấp bản sao có chứng thực từ bản chính hợp đồng, giao dịch đã được chứng </w:t>
            </w:r>
            <w:r w:rsidRPr="004964A1">
              <w:rPr>
                <w:rFonts w:ascii="Times New Roman" w:hAnsi="Times New Roman" w:cs="Times New Roman"/>
                <w:i w:val="0"/>
                <w:iCs w:val="0"/>
                <w:sz w:val="22"/>
                <w:szCs w:val="22"/>
              </w:rPr>
              <w:lastRenderedPageBreak/>
              <w:t>thực</w:t>
            </w:r>
          </w:p>
        </w:tc>
        <w:tc>
          <w:tcPr>
            <w:tcW w:w="598" w:type="pct"/>
            <w:tcBorders>
              <w:top w:val="single" w:sz="4" w:space="0" w:color="auto"/>
              <w:left w:val="single" w:sz="4" w:space="0" w:color="auto"/>
              <w:bottom w:val="single" w:sz="4" w:space="0" w:color="auto"/>
            </w:tcBorders>
            <w:shd w:val="clear" w:color="auto" w:fill="FFFFFF"/>
            <w:vAlign w:val="center"/>
          </w:tcPr>
          <w:p w14:paraId="495E50CF" w14:textId="77777777" w:rsidR="00D148DA" w:rsidRPr="004964A1" w:rsidRDefault="009E4A54"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lastRenderedPageBreak/>
              <w:t>2.000942</w:t>
            </w:r>
            <w:r w:rsidR="00D148DA" w:rsidRPr="004964A1">
              <w:rPr>
                <w:rFonts w:ascii="Times New Roman" w:hAnsi="Times New Roman" w:cs="Times New Roman"/>
                <w:i w:val="0"/>
                <w:iCs w:val="0"/>
                <w:sz w:val="22"/>
                <w:szCs w:val="22"/>
              </w:rPr>
              <w:t>.</w:t>
            </w:r>
          </w:p>
          <w:p w14:paraId="174D2C26" w14:textId="424EF628" w:rsidR="009E4A54"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557EF92C" w14:textId="08580ACE" w:rsidR="009E4A54" w:rsidRPr="004964A1" w:rsidRDefault="009E4A54" w:rsidP="009E4A54">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7B4B79CD" w14:textId="77777777" w:rsidR="009E4A54" w:rsidRPr="004964A1" w:rsidRDefault="009E4A54" w:rsidP="00D148DA">
            <w:pPr>
              <w:pStyle w:val="NormalWeb"/>
              <w:shd w:val="clear" w:color="auto" w:fill="FFFFFF"/>
              <w:spacing w:before="0" w:beforeAutospacing="0" w:after="0" w:afterAutospacing="0" w:line="276" w:lineRule="auto"/>
              <w:jc w:val="both"/>
              <w:rPr>
                <w:sz w:val="22"/>
                <w:szCs w:val="22"/>
                <w:lang w:val="nl-NL"/>
              </w:rPr>
            </w:pPr>
            <w:r w:rsidRPr="004964A1">
              <w:rPr>
                <w:sz w:val="22"/>
                <w:szCs w:val="22"/>
                <w:lang w:val="nl-NL"/>
              </w:rPr>
              <w:t xml:space="preserve">Ngay trong ngày tiếp nhận yêu cầu hoặc trong ngày làm việc tiếp theo, </w:t>
            </w:r>
            <w:r w:rsidRPr="004964A1">
              <w:rPr>
                <w:sz w:val="22"/>
                <w:szCs w:val="22"/>
                <w:lang w:val="nl-NL"/>
              </w:rPr>
              <w:lastRenderedPageBreak/>
              <w:t>nếu tiếp nhận yêu cầu sau 15 giờ.</w:t>
            </w:r>
          </w:p>
          <w:p w14:paraId="08FC9EA3" w14:textId="2297E4CE" w:rsidR="009E4A54" w:rsidRPr="004964A1" w:rsidRDefault="009E4A54" w:rsidP="00D148DA">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p>
        </w:tc>
        <w:tc>
          <w:tcPr>
            <w:tcW w:w="646" w:type="pct"/>
            <w:tcBorders>
              <w:top w:val="single" w:sz="4" w:space="0" w:color="auto"/>
              <w:left w:val="single" w:sz="4" w:space="0" w:color="auto"/>
              <w:bottom w:val="single" w:sz="4" w:space="0" w:color="auto"/>
            </w:tcBorders>
            <w:shd w:val="clear" w:color="auto" w:fill="FFFFFF"/>
            <w:vAlign w:val="center"/>
          </w:tcPr>
          <w:p w14:paraId="63CFFE1A" w14:textId="77777777" w:rsidR="009E4A54" w:rsidRDefault="009E4A54" w:rsidP="009E4A54">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rPr>
            </w:pPr>
            <w:r w:rsidRPr="004964A1">
              <w:rPr>
                <w:rFonts w:ascii="Times New Roman" w:hAnsi="Times New Roman" w:cs="Times New Roman"/>
                <w:bCs/>
                <w:i w:val="0"/>
                <w:iCs w:val="0"/>
                <w:color w:val="000000"/>
                <w:sz w:val="22"/>
                <w:szCs w:val="22"/>
              </w:rPr>
              <w:lastRenderedPageBreak/>
              <w:t xml:space="preserve">- Địa điểm tiếp nhận hồ sơ: </w:t>
            </w:r>
            <w:r w:rsidRPr="004964A1">
              <w:rPr>
                <w:rFonts w:ascii="Times New Roman" w:hAnsi="Times New Roman" w:cs="Times New Roman"/>
                <w:bCs/>
                <w:i w:val="0"/>
                <w:iCs w:val="0"/>
                <w:sz w:val="22"/>
                <w:szCs w:val="22"/>
              </w:rPr>
              <w:t>Bộ phận Tiếp nhận và Trả kết quả cấp huyện</w:t>
            </w:r>
          </w:p>
          <w:p w14:paraId="3D5411DF" w14:textId="77777777" w:rsidR="00673D35" w:rsidRPr="004964A1" w:rsidRDefault="00673D35" w:rsidP="00673D35">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lastRenderedPageBreak/>
              <w:t>- Cơ quan thực hiện TTHC: Phòng tư pháp</w:t>
            </w:r>
          </w:p>
          <w:p w14:paraId="233CBCBF" w14:textId="7839CB36" w:rsidR="00673D35" w:rsidRPr="004964A1" w:rsidRDefault="00673D35" w:rsidP="009E4A54">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2B2DDAB7" w14:textId="6EB3E9D4" w:rsidR="009E4A54" w:rsidRPr="004964A1" w:rsidRDefault="009E4A54" w:rsidP="00D148DA">
            <w:pPr>
              <w:spacing w:before="120" w:after="120" w:line="252" w:lineRule="auto"/>
              <w:jc w:val="both"/>
              <w:textAlignment w:val="baseline"/>
              <w:rPr>
                <w:rFonts w:ascii="Times New Roman" w:hAnsi="Times New Roman" w:cs="Times New Roman"/>
                <w:spacing w:val="-8"/>
                <w:sz w:val="22"/>
                <w:szCs w:val="22"/>
                <w:lang w:val="nl-NL"/>
              </w:rPr>
            </w:pPr>
            <w:r w:rsidRPr="004964A1">
              <w:rPr>
                <w:rFonts w:ascii="Times New Roman" w:hAnsi="Times New Roman" w:cs="Times New Roman"/>
                <w:bCs/>
                <w:sz w:val="22"/>
                <w:szCs w:val="22"/>
                <w:lang w:val="nl-NL"/>
              </w:rPr>
              <w:lastRenderedPageBreak/>
              <w:t>Phí:</w:t>
            </w:r>
            <w:r w:rsidRPr="004964A1">
              <w:rPr>
                <w:rFonts w:ascii="Times New Roman" w:hAnsi="Times New Roman" w:cs="Times New Roman"/>
                <w:b/>
                <w:sz w:val="22"/>
                <w:szCs w:val="22"/>
                <w:lang w:val="nl-NL"/>
              </w:rPr>
              <w:t xml:space="preserve"> </w:t>
            </w:r>
            <w:r w:rsidRPr="004964A1">
              <w:rPr>
                <w:rFonts w:ascii="Times New Roman" w:hAnsi="Times New Roman" w:cs="Times New Roman"/>
                <w:sz w:val="22"/>
                <w:szCs w:val="22"/>
                <w:lang w:val="nl-NL"/>
              </w:rPr>
              <w:t xml:space="preserve">2.000 đồng/trang; từ trang thứ 3 trở lên thu 1.000 đồng/trang, tối đa thu không quá </w:t>
            </w:r>
            <w:r w:rsidRPr="004964A1">
              <w:rPr>
                <w:rFonts w:ascii="Times New Roman" w:hAnsi="Times New Roman" w:cs="Times New Roman"/>
                <w:sz w:val="22"/>
                <w:szCs w:val="22"/>
                <w:lang w:val="nl-NL"/>
              </w:rPr>
              <w:lastRenderedPageBreak/>
              <w:t>200.000 đồng/bản. Trang là căn cứ để thu phí được tính theo trang của bản chính.</w:t>
            </w:r>
          </w:p>
          <w:p w14:paraId="1269309F" w14:textId="3E6B0865" w:rsidR="009E4A54" w:rsidRPr="004964A1" w:rsidRDefault="009E4A54" w:rsidP="00D148DA">
            <w:pPr>
              <w:pStyle w:val="Other0"/>
              <w:shd w:val="clear" w:color="auto" w:fill="auto"/>
              <w:spacing w:after="0" w:line="240" w:lineRule="auto"/>
              <w:ind w:firstLine="0"/>
              <w:jc w:val="both"/>
              <w:rPr>
                <w:rFonts w:ascii="Times New Roman" w:hAnsi="Times New Roman" w:cs="Times New Roman"/>
                <w:i w:val="0"/>
                <w:iCs w:val="0"/>
                <w:sz w:val="22"/>
                <w:szCs w:val="22"/>
                <w:lang w:val="nl-NL"/>
              </w:rPr>
            </w:pPr>
          </w:p>
        </w:tc>
        <w:tc>
          <w:tcPr>
            <w:tcW w:w="334" w:type="pct"/>
            <w:tcBorders>
              <w:top w:val="single" w:sz="4" w:space="0" w:color="auto"/>
              <w:left w:val="single" w:sz="4" w:space="0" w:color="auto"/>
              <w:bottom w:val="single" w:sz="4" w:space="0" w:color="auto"/>
            </w:tcBorders>
            <w:shd w:val="clear" w:color="auto" w:fill="FFFFFF"/>
            <w:vAlign w:val="center"/>
          </w:tcPr>
          <w:p w14:paraId="5A6E8B2C" w14:textId="13D63AA2" w:rsidR="009E4A54" w:rsidRPr="004964A1" w:rsidRDefault="009E4A54" w:rsidP="009E4A54">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lastRenderedPageBreak/>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6015DC1F" w14:textId="3C40606C" w:rsidR="009E4A54" w:rsidRPr="004964A1" w:rsidRDefault="009E4A54"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 xml:space="preserve">ửa đổi, bổ sung một số điều </w:t>
            </w:r>
            <w:r w:rsidRPr="004964A1">
              <w:rPr>
                <w:rFonts w:ascii="Times New Roman" w:eastAsia="Times New Roman" w:hAnsi="Times New Roman" w:cs="Times New Roman"/>
                <w:i w:val="0"/>
                <w:iCs w:val="0"/>
                <w:sz w:val="22"/>
                <w:szCs w:val="22"/>
              </w:rPr>
              <w:lastRenderedPageBreak/>
              <w:t>của các Nghị định trong lĩnh vực hộ tịch, quốc tịch, chứng thực</w:t>
            </w:r>
          </w:p>
        </w:tc>
      </w:tr>
      <w:tr w:rsidR="0039045D" w:rsidRPr="004964A1" w14:paraId="0FDAA152"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1EBBEF5B" w14:textId="77777777" w:rsidR="009E4A54" w:rsidRPr="004964A1" w:rsidRDefault="009E4A54" w:rsidP="009E4A54">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lang w:bidi="en-US"/>
              </w:rPr>
              <w:lastRenderedPageBreak/>
              <w:t>7</w:t>
            </w:r>
          </w:p>
        </w:tc>
        <w:tc>
          <w:tcPr>
            <w:tcW w:w="574" w:type="pct"/>
            <w:tcBorders>
              <w:top w:val="single" w:sz="4" w:space="0" w:color="auto"/>
              <w:left w:val="single" w:sz="4" w:space="0" w:color="auto"/>
              <w:bottom w:val="single" w:sz="4" w:space="0" w:color="auto"/>
            </w:tcBorders>
            <w:shd w:val="clear" w:color="auto" w:fill="FFFFFF"/>
            <w:vAlign w:val="center"/>
          </w:tcPr>
          <w:p w14:paraId="039090AA" w14:textId="37D33C12" w:rsidR="009E4A54" w:rsidRPr="004964A1" w:rsidRDefault="009E4A54" w:rsidP="00D148DA">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Chứng thực chữ ký người dịch mà người dịch không phải là cộng tác viên dịch thuật của Phòng Tư pháp</w:t>
            </w:r>
          </w:p>
        </w:tc>
        <w:tc>
          <w:tcPr>
            <w:tcW w:w="598" w:type="pct"/>
            <w:tcBorders>
              <w:top w:val="single" w:sz="4" w:space="0" w:color="auto"/>
              <w:left w:val="single" w:sz="4" w:space="0" w:color="auto"/>
              <w:bottom w:val="single" w:sz="4" w:space="0" w:color="auto"/>
            </w:tcBorders>
            <w:shd w:val="clear" w:color="auto" w:fill="FFFFFF"/>
            <w:vAlign w:val="center"/>
          </w:tcPr>
          <w:p w14:paraId="6A463804" w14:textId="77777777" w:rsidR="00D148DA" w:rsidRPr="004964A1" w:rsidRDefault="009E4A54"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2.001008</w:t>
            </w:r>
            <w:r w:rsidR="00D148DA" w:rsidRPr="004964A1">
              <w:rPr>
                <w:rFonts w:ascii="Times New Roman" w:hAnsi="Times New Roman" w:cs="Times New Roman"/>
                <w:i w:val="0"/>
                <w:iCs w:val="0"/>
                <w:sz w:val="22"/>
                <w:szCs w:val="22"/>
              </w:rPr>
              <w:t>.</w:t>
            </w:r>
          </w:p>
          <w:p w14:paraId="2ADA4602" w14:textId="22DFE957" w:rsidR="009E4A54"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7D68B1B4" w14:textId="6F8FCB05" w:rsidR="009E4A54" w:rsidRPr="004964A1" w:rsidRDefault="009E4A54" w:rsidP="009E4A54">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42FA056F" w14:textId="77777777" w:rsidR="009E4A54" w:rsidRPr="004964A1" w:rsidRDefault="009E4A54" w:rsidP="00D148DA">
            <w:pPr>
              <w:pStyle w:val="NormalWeb"/>
              <w:shd w:val="clear" w:color="auto" w:fill="FFFFFF"/>
              <w:spacing w:before="0" w:beforeAutospacing="0" w:after="0" w:afterAutospacing="0" w:line="276" w:lineRule="auto"/>
              <w:jc w:val="both"/>
              <w:rPr>
                <w:sz w:val="22"/>
                <w:szCs w:val="22"/>
                <w:lang w:val="nl-NL"/>
              </w:rPr>
            </w:pPr>
            <w:r w:rsidRPr="004964A1">
              <w:rPr>
                <w:sz w:val="22"/>
                <w:szCs w:val="22"/>
                <w:lang w:val="nl-NL"/>
              </w:rPr>
              <w:t>Ngay trong ngày tiếp nhận yêu cầu hoặc trong ngày làm việc tiếp theo, nếu tiếp nhận yêu cầu sau 15 giờ.</w:t>
            </w:r>
          </w:p>
          <w:p w14:paraId="6C2B3CEB" w14:textId="65CB4A9B" w:rsidR="009E4A54" w:rsidRPr="004964A1" w:rsidRDefault="009E4A54" w:rsidP="00D148DA">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p>
        </w:tc>
        <w:tc>
          <w:tcPr>
            <w:tcW w:w="646" w:type="pct"/>
            <w:tcBorders>
              <w:top w:val="single" w:sz="4" w:space="0" w:color="auto"/>
              <w:left w:val="single" w:sz="4" w:space="0" w:color="auto"/>
              <w:bottom w:val="single" w:sz="4" w:space="0" w:color="auto"/>
            </w:tcBorders>
            <w:shd w:val="clear" w:color="auto" w:fill="FFFFFF"/>
            <w:vAlign w:val="center"/>
          </w:tcPr>
          <w:p w14:paraId="1E320018" w14:textId="77777777" w:rsidR="009E4A54" w:rsidRDefault="009E4A54" w:rsidP="009E4A54">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rPr>
            </w:pPr>
            <w:r w:rsidRPr="004964A1">
              <w:rPr>
                <w:rFonts w:ascii="Times New Roman" w:hAnsi="Times New Roman" w:cs="Times New Roman"/>
                <w:bCs/>
                <w:i w:val="0"/>
                <w:iCs w:val="0"/>
                <w:color w:val="000000"/>
                <w:sz w:val="22"/>
                <w:szCs w:val="22"/>
              </w:rPr>
              <w:t xml:space="preserve">- Địa điểm tiếp nhận hồ sơ: </w:t>
            </w:r>
            <w:r w:rsidRPr="004964A1">
              <w:rPr>
                <w:rFonts w:ascii="Times New Roman" w:hAnsi="Times New Roman" w:cs="Times New Roman"/>
                <w:bCs/>
                <w:i w:val="0"/>
                <w:iCs w:val="0"/>
                <w:sz w:val="22"/>
                <w:szCs w:val="22"/>
              </w:rPr>
              <w:t>Bộ phận Tiếp nhận và Trả kết quả cấp huyện</w:t>
            </w:r>
          </w:p>
          <w:p w14:paraId="7F3A5449" w14:textId="77777777" w:rsidR="00673D35" w:rsidRPr="004964A1" w:rsidRDefault="00673D35" w:rsidP="00673D35">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Cơ quan thực hiện TTHC: Phòng tư pháp</w:t>
            </w:r>
          </w:p>
          <w:p w14:paraId="2A152054" w14:textId="5F0D509F" w:rsidR="00673D35" w:rsidRPr="004964A1" w:rsidRDefault="00673D35" w:rsidP="009E4A54">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53542F56" w14:textId="5AC3517D" w:rsidR="009E4A54" w:rsidRPr="004964A1" w:rsidRDefault="009E4A54" w:rsidP="00D148DA">
            <w:pPr>
              <w:pStyle w:val="NormalWeb"/>
              <w:spacing w:before="120" w:after="120" w:line="252" w:lineRule="auto"/>
              <w:jc w:val="center"/>
              <w:textAlignment w:val="baseline"/>
              <w:rPr>
                <w:sz w:val="22"/>
                <w:szCs w:val="22"/>
              </w:rPr>
            </w:pPr>
            <w:r w:rsidRPr="004964A1">
              <w:rPr>
                <w:rStyle w:val="Strong"/>
                <w:b w:val="0"/>
                <w:bCs w:val="0"/>
                <w:sz w:val="22"/>
                <w:szCs w:val="22"/>
                <w:lang w:val="nl-NL"/>
              </w:rPr>
              <w:t>Phí:</w:t>
            </w:r>
            <w:r w:rsidRPr="004964A1">
              <w:rPr>
                <w:rStyle w:val="apple-converted-space"/>
                <w:bCs/>
                <w:sz w:val="22"/>
                <w:szCs w:val="22"/>
                <w:lang w:val="nl-NL"/>
              </w:rPr>
              <w:t> </w:t>
            </w:r>
            <w:r w:rsidRPr="004964A1">
              <w:rPr>
                <w:sz w:val="22"/>
                <w:szCs w:val="22"/>
                <w:lang w:val="nl-NL"/>
              </w:rPr>
              <w:t>10.000 đồng/trường hợp.</w:t>
            </w:r>
          </w:p>
        </w:tc>
        <w:tc>
          <w:tcPr>
            <w:tcW w:w="334" w:type="pct"/>
            <w:tcBorders>
              <w:top w:val="single" w:sz="4" w:space="0" w:color="auto"/>
              <w:left w:val="single" w:sz="4" w:space="0" w:color="auto"/>
              <w:bottom w:val="single" w:sz="4" w:space="0" w:color="auto"/>
            </w:tcBorders>
            <w:shd w:val="clear" w:color="auto" w:fill="FFFFFF"/>
            <w:vAlign w:val="center"/>
          </w:tcPr>
          <w:p w14:paraId="29A87B14" w14:textId="61CE7457" w:rsidR="009E4A54" w:rsidRPr="004964A1" w:rsidRDefault="009E4A54" w:rsidP="009E4A54">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455F4DA3" w14:textId="0CBFF285" w:rsidR="009E4A54" w:rsidRPr="004964A1" w:rsidRDefault="009E4A54"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5D81E060"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516B8B6C" w14:textId="77777777" w:rsidR="00B87730" w:rsidRPr="004964A1" w:rsidRDefault="00B87730" w:rsidP="00B87730">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lang w:bidi="en-US"/>
              </w:rPr>
              <w:t>8</w:t>
            </w:r>
          </w:p>
        </w:tc>
        <w:tc>
          <w:tcPr>
            <w:tcW w:w="574" w:type="pct"/>
            <w:tcBorders>
              <w:top w:val="single" w:sz="4" w:space="0" w:color="auto"/>
              <w:left w:val="single" w:sz="4" w:space="0" w:color="auto"/>
              <w:bottom w:val="single" w:sz="4" w:space="0" w:color="auto"/>
            </w:tcBorders>
            <w:shd w:val="clear" w:color="auto" w:fill="FFFFFF"/>
            <w:vAlign w:val="center"/>
          </w:tcPr>
          <w:p w14:paraId="1A2E1011" w14:textId="6AD15FA7" w:rsidR="00B87730" w:rsidRPr="004964A1" w:rsidRDefault="00B87730" w:rsidP="00D148DA">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Chứng thực hợp đồng, giao dịch liên quan đến tài sản là động sản</w:t>
            </w:r>
          </w:p>
        </w:tc>
        <w:tc>
          <w:tcPr>
            <w:tcW w:w="598" w:type="pct"/>
            <w:tcBorders>
              <w:top w:val="single" w:sz="4" w:space="0" w:color="auto"/>
              <w:left w:val="single" w:sz="4" w:space="0" w:color="auto"/>
              <w:bottom w:val="single" w:sz="4" w:space="0" w:color="auto"/>
            </w:tcBorders>
            <w:shd w:val="clear" w:color="auto" w:fill="FFFFFF"/>
            <w:vAlign w:val="center"/>
          </w:tcPr>
          <w:p w14:paraId="03077A10" w14:textId="77777777" w:rsidR="00D148DA" w:rsidRPr="004964A1" w:rsidRDefault="00B87730"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2.001044</w:t>
            </w:r>
            <w:r w:rsidR="00D148DA" w:rsidRPr="004964A1">
              <w:rPr>
                <w:rFonts w:ascii="Times New Roman" w:hAnsi="Times New Roman" w:cs="Times New Roman"/>
                <w:i w:val="0"/>
                <w:iCs w:val="0"/>
                <w:sz w:val="22"/>
                <w:szCs w:val="22"/>
              </w:rPr>
              <w:t>.</w:t>
            </w:r>
          </w:p>
          <w:p w14:paraId="25D096C3" w14:textId="50E267EA" w:rsidR="00B87730"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3814C2C1" w14:textId="609EAF20" w:rsidR="00B87730" w:rsidRPr="004964A1" w:rsidRDefault="00B87730" w:rsidP="00B87730">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3E011354" w14:textId="377EA3B5" w:rsidR="00B87730" w:rsidRPr="004964A1" w:rsidRDefault="009E4A54" w:rsidP="00D148DA">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4964A1">
              <w:rPr>
                <w:rFonts w:ascii="Times New Roman" w:hAnsi="Times New Roman" w:cs="Times New Roman"/>
                <w:i w:val="0"/>
                <w:iCs w:val="0"/>
                <w:spacing w:val="-2"/>
                <w:sz w:val="22"/>
                <w:szCs w:val="22"/>
                <w:lang w:val="nl-NL"/>
              </w:rPr>
              <w:t>Không quá 02 (hai) ngày làm việc, kể từ ngày nhận đủ hồ sơ yêu cầu chứng thực hoặc có thể kéo dài hơn theo thỏa thuận bằng văn bản với người yêu cầu chứng thực.</w:t>
            </w:r>
          </w:p>
        </w:tc>
        <w:tc>
          <w:tcPr>
            <w:tcW w:w="646" w:type="pct"/>
            <w:tcBorders>
              <w:top w:val="single" w:sz="4" w:space="0" w:color="auto"/>
              <w:left w:val="single" w:sz="4" w:space="0" w:color="auto"/>
              <w:bottom w:val="single" w:sz="4" w:space="0" w:color="auto"/>
            </w:tcBorders>
            <w:shd w:val="clear" w:color="auto" w:fill="FFFFFF"/>
            <w:vAlign w:val="center"/>
          </w:tcPr>
          <w:p w14:paraId="6B3F3105" w14:textId="77777777" w:rsidR="00673D35" w:rsidRDefault="00673D35" w:rsidP="00673D35">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rPr>
            </w:pPr>
            <w:r w:rsidRPr="004964A1">
              <w:rPr>
                <w:rFonts w:ascii="Times New Roman" w:hAnsi="Times New Roman" w:cs="Times New Roman"/>
                <w:bCs/>
                <w:i w:val="0"/>
                <w:iCs w:val="0"/>
                <w:color w:val="000000"/>
                <w:sz w:val="22"/>
                <w:szCs w:val="22"/>
              </w:rPr>
              <w:t xml:space="preserve">- Địa điểm tiếp nhận hồ sơ: </w:t>
            </w:r>
            <w:r w:rsidRPr="004964A1">
              <w:rPr>
                <w:rFonts w:ascii="Times New Roman" w:hAnsi="Times New Roman" w:cs="Times New Roman"/>
                <w:bCs/>
                <w:i w:val="0"/>
                <w:iCs w:val="0"/>
                <w:sz w:val="22"/>
                <w:szCs w:val="22"/>
              </w:rPr>
              <w:t>Bộ phận Tiếp nhận và Trả kết quả cấp huyện</w:t>
            </w:r>
          </w:p>
          <w:p w14:paraId="72487B7C" w14:textId="77777777" w:rsidR="00673D35" w:rsidRPr="004964A1" w:rsidRDefault="00673D35" w:rsidP="00673D35">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Cơ quan thực hiện TTHC: Phòng tư pháp</w:t>
            </w:r>
          </w:p>
          <w:p w14:paraId="0FA523B7" w14:textId="67455E4A" w:rsidR="00B87730" w:rsidRPr="004964A1" w:rsidRDefault="00B87730" w:rsidP="00B87730">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26EB2A86" w14:textId="7C5B86ED" w:rsidR="009E4A54" w:rsidRPr="004964A1" w:rsidRDefault="009E4A54" w:rsidP="00D148DA">
            <w:pPr>
              <w:spacing w:before="120" w:after="120" w:line="252" w:lineRule="auto"/>
              <w:jc w:val="center"/>
              <w:rPr>
                <w:rFonts w:ascii="Times New Roman" w:hAnsi="Times New Roman" w:cs="Times New Roman"/>
                <w:b/>
                <w:spacing w:val="-6"/>
                <w:sz w:val="22"/>
                <w:szCs w:val="22"/>
                <w:lang w:val="nl-NL"/>
              </w:rPr>
            </w:pPr>
            <w:r w:rsidRPr="004964A1">
              <w:rPr>
                <w:rFonts w:ascii="Times New Roman" w:hAnsi="Times New Roman" w:cs="Times New Roman"/>
                <w:bCs/>
                <w:sz w:val="22"/>
                <w:szCs w:val="22"/>
                <w:lang w:val="nl-NL"/>
              </w:rPr>
              <w:t>Phí:</w:t>
            </w:r>
            <w:r w:rsidRPr="004964A1">
              <w:rPr>
                <w:rFonts w:ascii="Times New Roman" w:hAnsi="Times New Roman" w:cs="Times New Roman"/>
                <w:b/>
                <w:sz w:val="22"/>
                <w:szCs w:val="22"/>
                <w:lang w:val="nl-NL"/>
              </w:rPr>
              <w:t xml:space="preserve"> </w:t>
            </w:r>
            <w:r w:rsidRPr="004964A1">
              <w:rPr>
                <w:rFonts w:ascii="Times New Roman" w:hAnsi="Times New Roman" w:cs="Times New Roman"/>
                <w:sz w:val="22"/>
                <w:szCs w:val="22"/>
                <w:lang w:val="nl-NL"/>
              </w:rPr>
              <w:t>50.000 đồng/hợp đồng, giao dịch.</w:t>
            </w:r>
          </w:p>
          <w:p w14:paraId="6B37DC4E" w14:textId="6CC6EFD2" w:rsidR="00B87730" w:rsidRPr="004964A1" w:rsidRDefault="00B87730" w:rsidP="00D148DA">
            <w:pPr>
              <w:pStyle w:val="Other0"/>
              <w:shd w:val="clear" w:color="auto" w:fill="auto"/>
              <w:spacing w:after="0" w:line="240" w:lineRule="auto"/>
              <w:ind w:firstLine="0"/>
              <w:jc w:val="center"/>
              <w:rPr>
                <w:rFonts w:ascii="Times New Roman" w:hAnsi="Times New Roman" w:cs="Times New Roman"/>
                <w:i w:val="0"/>
                <w:iCs w:val="0"/>
                <w:sz w:val="22"/>
                <w:szCs w:val="22"/>
              </w:rPr>
            </w:pPr>
          </w:p>
        </w:tc>
        <w:tc>
          <w:tcPr>
            <w:tcW w:w="334" w:type="pct"/>
            <w:tcBorders>
              <w:top w:val="single" w:sz="4" w:space="0" w:color="auto"/>
              <w:left w:val="single" w:sz="4" w:space="0" w:color="auto"/>
              <w:bottom w:val="single" w:sz="4" w:space="0" w:color="auto"/>
            </w:tcBorders>
            <w:shd w:val="clear" w:color="auto" w:fill="FFFFFF"/>
            <w:vAlign w:val="center"/>
          </w:tcPr>
          <w:p w14:paraId="276B021F" w14:textId="4E75BCCC" w:rsidR="00B87730" w:rsidRPr="004964A1" w:rsidRDefault="00B87730" w:rsidP="00B87730">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48E9B293" w14:textId="3AC77F48" w:rsidR="00B87730" w:rsidRPr="004964A1" w:rsidRDefault="00B87730"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0238BD15"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5A8998E4" w14:textId="77777777" w:rsidR="009E4A54" w:rsidRPr="004964A1" w:rsidRDefault="009E4A54" w:rsidP="009E4A54">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lang w:bidi="en-US"/>
              </w:rPr>
              <w:t>9</w:t>
            </w:r>
          </w:p>
        </w:tc>
        <w:tc>
          <w:tcPr>
            <w:tcW w:w="574" w:type="pct"/>
            <w:tcBorders>
              <w:top w:val="single" w:sz="4" w:space="0" w:color="auto"/>
              <w:left w:val="single" w:sz="4" w:space="0" w:color="auto"/>
              <w:bottom w:val="single" w:sz="4" w:space="0" w:color="auto"/>
            </w:tcBorders>
            <w:shd w:val="clear" w:color="auto" w:fill="FFFFFF"/>
            <w:vAlign w:val="center"/>
          </w:tcPr>
          <w:p w14:paraId="330CEAF4" w14:textId="48289002" w:rsidR="009E4A54" w:rsidRPr="004964A1" w:rsidRDefault="009E4A54" w:rsidP="00D148DA">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Chứng thực văn bản thỏa thuận phân chia di sản mà di sản là động sản</w:t>
            </w:r>
          </w:p>
        </w:tc>
        <w:tc>
          <w:tcPr>
            <w:tcW w:w="598" w:type="pct"/>
            <w:tcBorders>
              <w:top w:val="single" w:sz="4" w:space="0" w:color="auto"/>
              <w:left w:val="single" w:sz="4" w:space="0" w:color="auto"/>
              <w:bottom w:val="single" w:sz="4" w:space="0" w:color="auto"/>
            </w:tcBorders>
            <w:shd w:val="clear" w:color="auto" w:fill="FFFFFF"/>
            <w:vAlign w:val="center"/>
          </w:tcPr>
          <w:p w14:paraId="18B96D61" w14:textId="77777777" w:rsidR="00D148DA" w:rsidRPr="004964A1" w:rsidRDefault="009E4A54"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2.001050</w:t>
            </w:r>
            <w:r w:rsidR="00D148DA" w:rsidRPr="004964A1">
              <w:rPr>
                <w:rFonts w:ascii="Times New Roman" w:hAnsi="Times New Roman" w:cs="Times New Roman"/>
                <w:i w:val="0"/>
                <w:iCs w:val="0"/>
                <w:sz w:val="22"/>
                <w:szCs w:val="22"/>
              </w:rPr>
              <w:t>.</w:t>
            </w:r>
          </w:p>
          <w:p w14:paraId="6BBB50BF" w14:textId="1CA5E5E7" w:rsidR="009E4A54"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459B2B64" w14:textId="229485E3" w:rsidR="009E4A54" w:rsidRPr="004964A1" w:rsidRDefault="009E4A54" w:rsidP="009E4A54">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5D535835" w14:textId="04AE6AD3" w:rsidR="009E4A54" w:rsidRPr="004964A1" w:rsidRDefault="009E4A54" w:rsidP="00D148DA">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4964A1">
              <w:rPr>
                <w:rFonts w:ascii="Times New Roman" w:hAnsi="Times New Roman" w:cs="Times New Roman"/>
                <w:i w:val="0"/>
                <w:iCs w:val="0"/>
                <w:spacing w:val="-2"/>
                <w:sz w:val="22"/>
                <w:szCs w:val="22"/>
                <w:lang w:val="nl-NL"/>
              </w:rPr>
              <w:t>Không quá 02 (hai) ngày làm việc, kể từ ngày nhận đủ hồ sơ yêu cầu chứng thực hoặc có thể kéo dài hơn theo thỏa thuận bằng văn bản với người yêu cầu chứng thực.</w:t>
            </w:r>
          </w:p>
        </w:tc>
        <w:tc>
          <w:tcPr>
            <w:tcW w:w="646" w:type="pct"/>
            <w:tcBorders>
              <w:top w:val="single" w:sz="4" w:space="0" w:color="auto"/>
              <w:left w:val="single" w:sz="4" w:space="0" w:color="auto"/>
              <w:bottom w:val="single" w:sz="4" w:space="0" w:color="auto"/>
            </w:tcBorders>
            <w:shd w:val="clear" w:color="auto" w:fill="FFFFFF"/>
            <w:vAlign w:val="center"/>
          </w:tcPr>
          <w:p w14:paraId="24490C55" w14:textId="77777777" w:rsidR="00673D35" w:rsidRDefault="00673D35" w:rsidP="00673D35">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rPr>
            </w:pPr>
            <w:r w:rsidRPr="004964A1">
              <w:rPr>
                <w:rFonts w:ascii="Times New Roman" w:hAnsi="Times New Roman" w:cs="Times New Roman"/>
                <w:bCs/>
                <w:i w:val="0"/>
                <w:iCs w:val="0"/>
                <w:color w:val="000000"/>
                <w:sz w:val="22"/>
                <w:szCs w:val="22"/>
              </w:rPr>
              <w:t xml:space="preserve">- Địa điểm tiếp nhận hồ sơ: </w:t>
            </w:r>
            <w:r w:rsidRPr="004964A1">
              <w:rPr>
                <w:rFonts w:ascii="Times New Roman" w:hAnsi="Times New Roman" w:cs="Times New Roman"/>
                <w:bCs/>
                <w:i w:val="0"/>
                <w:iCs w:val="0"/>
                <w:sz w:val="22"/>
                <w:szCs w:val="22"/>
              </w:rPr>
              <w:t>Bộ phận Tiếp nhận và Trả kết quả cấp huyện</w:t>
            </w:r>
          </w:p>
          <w:p w14:paraId="216ADF04" w14:textId="77777777" w:rsidR="00673D35" w:rsidRPr="004964A1" w:rsidRDefault="00673D35" w:rsidP="00673D35">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lastRenderedPageBreak/>
              <w:t>- Cơ quan thực hiện TTHC: Phòng tư pháp</w:t>
            </w:r>
          </w:p>
          <w:p w14:paraId="3115B906" w14:textId="61B628D3" w:rsidR="009E4A54" w:rsidRPr="004964A1" w:rsidRDefault="009E4A54" w:rsidP="009E4A54">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5AF230DF" w14:textId="5D853807" w:rsidR="009E4A54" w:rsidRPr="004964A1" w:rsidRDefault="009E4A54" w:rsidP="00D148DA">
            <w:pPr>
              <w:spacing w:before="120" w:after="120" w:line="252" w:lineRule="auto"/>
              <w:jc w:val="center"/>
              <w:rPr>
                <w:rFonts w:ascii="Times New Roman" w:hAnsi="Times New Roman" w:cs="Times New Roman"/>
                <w:b/>
                <w:spacing w:val="-6"/>
                <w:sz w:val="22"/>
                <w:szCs w:val="22"/>
                <w:lang w:val="nl-NL"/>
              </w:rPr>
            </w:pPr>
            <w:r w:rsidRPr="004964A1">
              <w:rPr>
                <w:rFonts w:ascii="Times New Roman" w:hAnsi="Times New Roman" w:cs="Times New Roman"/>
                <w:bCs/>
                <w:sz w:val="22"/>
                <w:szCs w:val="22"/>
                <w:lang w:val="nl-NL"/>
              </w:rPr>
              <w:lastRenderedPageBreak/>
              <w:t>Phí:</w:t>
            </w:r>
            <w:r w:rsidRPr="004964A1">
              <w:rPr>
                <w:rFonts w:ascii="Times New Roman" w:hAnsi="Times New Roman" w:cs="Times New Roman"/>
                <w:b/>
                <w:sz w:val="22"/>
                <w:szCs w:val="22"/>
                <w:lang w:val="nl-NL"/>
              </w:rPr>
              <w:t xml:space="preserve"> </w:t>
            </w:r>
            <w:r w:rsidRPr="004964A1">
              <w:rPr>
                <w:rFonts w:ascii="Times New Roman" w:hAnsi="Times New Roman" w:cs="Times New Roman"/>
                <w:sz w:val="22"/>
                <w:szCs w:val="22"/>
                <w:lang w:val="nl-NL"/>
              </w:rPr>
              <w:t>50.000 đồng/</w:t>
            </w:r>
            <w:r w:rsidR="00D148DA" w:rsidRPr="004964A1">
              <w:rPr>
                <w:rFonts w:ascii="Times New Roman" w:hAnsi="Times New Roman" w:cs="Times New Roman"/>
                <w:sz w:val="22"/>
                <w:szCs w:val="22"/>
                <w:lang w:val="nl-NL"/>
              </w:rPr>
              <w:t>văn bản</w:t>
            </w:r>
          </w:p>
          <w:p w14:paraId="2CAF5566" w14:textId="741C23B3" w:rsidR="009E4A54" w:rsidRPr="004964A1" w:rsidRDefault="009E4A54" w:rsidP="00D148DA">
            <w:pPr>
              <w:pStyle w:val="Other0"/>
              <w:shd w:val="clear" w:color="auto" w:fill="auto"/>
              <w:spacing w:after="0" w:line="240" w:lineRule="auto"/>
              <w:ind w:firstLine="0"/>
              <w:jc w:val="center"/>
              <w:rPr>
                <w:rFonts w:ascii="Times New Roman" w:hAnsi="Times New Roman" w:cs="Times New Roman"/>
                <w:i w:val="0"/>
                <w:iCs w:val="0"/>
                <w:sz w:val="22"/>
                <w:szCs w:val="22"/>
              </w:rPr>
            </w:pPr>
          </w:p>
        </w:tc>
        <w:tc>
          <w:tcPr>
            <w:tcW w:w="334" w:type="pct"/>
            <w:tcBorders>
              <w:top w:val="single" w:sz="4" w:space="0" w:color="auto"/>
              <w:left w:val="single" w:sz="4" w:space="0" w:color="auto"/>
              <w:bottom w:val="single" w:sz="4" w:space="0" w:color="auto"/>
            </w:tcBorders>
            <w:shd w:val="clear" w:color="auto" w:fill="FFFFFF"/>
            <w:vAlign w:val="center"/>
          </w:tcPr>
          <w:p w14:paraId="76242165" w14:textId="10C70CA1" w:rsidR="009E4A54" w:rsidRPr="004964A1" w:rsidRDefault="009E4A54" w:rsidP="009E4A54">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397EE1AA" w14:textId="126AB205" w:rsidR="009E4A54" w:rsidRPr="004964A1" w:rsidRDefault="009E4A54"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 xml:space="preserve">ửa đổi, bổ sung một số điều của các Nghị định trong lĩnh vực hộ tịch, quốc tịch, </w:t>
            </w:r>
            <w:r w:rsidRPr="004964A1">
              <w:rPr>
                <w:rFonts w:ascii="Times New Roman" w:eastAsia="Times New Roman" w:hAnsi="Times New Roman" w:cs="Times New Roman"/>
                <w:i w:val="0"/>
                <w:iCs w:val="0"/>
                <w:sz w:val="22"/>
                <w:szCs w:val="22"/>
              </w:rPr>
              <w:lastRenderedPageBreak/>
              <w:t>chứng thực</w:t>
            </w:r>
          </w:p>
        </w:tc>
      </w:tr>
      <w:tr w:rsidR="0039045D" w:rsidRPr="004964A1" w14:paraId="083AEDF6"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55BA79A3" w14:textId="77777777" w:rsidR="009E4A54" w:rsidRPr="004964A1" w:rsidRDefault="009E4A54" w:rsidP="009E4A54">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lang w:bidi="en-US"/>
              </w:rPr>
              <w:lastRenderedPageBreak/>
              <w:t>10</w:t>
            </w:r>
          </w:p>
        </w:tc>
        <w:tc>
          <w:tcPr>
            <w:tcW w:w="574" w:type="pct"/>
            <w:tcBorders>
              <w:top w:val="single" w:sz="4" w:space="0" w:color="auto"/>
              <w:left w:val="single" w:sz="4" w:space="0" w:color="auto"/>
              <w:bottom w:val="single" w:sz="4" w:space="0" w:color="auto"/>
            </w:tcBorders>
            <w:shd w:val="clear" w:color="auto" w:fill="FFFFFF"/>
            <w:vAlign w:val="center"/>
          </w:tcPr>
          <w:p w14:paraId="03CBD258" w14:textId="57297CA2" w:rsidR="009E4A54" w:rsidRPr="004964A1" w:rsidRDefault="009E4A54" w:rsidP="00D148DA">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Chứng thực văn bản khai nhận di sản mà di sản là động sản</w:t>
            </w:r>
          </w:p>
        </w:tc>
        <w:tc>
          <w:tcPr>
            <w:tcW w:w="598" w:type="pct"/>
            <w:tcBorders>
              <w:top w:val="single" w:sz="4" w:space="0" w:color="auto"/>
              <w:left w:val="single" w:sz="4" w:space="0" w:color="auto"/>
              <w:bottom w:val="single" w:sz="4" w:space="0" w:color="auto"/>
            </w:tcBorders>
            <w:shd w:val="clear" w:color="auto" w:fill="FFFFFF"/>
            <w:vAlign w:val="center"/>
          </w:tcPr>
          <w:p w14:paraId="23718338" w14:textId="77777777" w:rsidR="00D148DA" w:rsidRPr="004964A1" w:rsidRDefault="009E4A54"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2.001052</w:t>
            </w:r>
            <w:r w:rsidR="00D148DA" w:rsidRPr="004964A1">
              <w:rPr>
                <w:rFonts w:ascii="Times New Roman" w:hAnsi="Times New Roman" w:cs="Times New Roman"/>
                <w:i w:val="0"/>
                <w:iCs w:val="0"/>
                <w:sz w:val="22"/>
                <w:szCs w:val="22"/>
              </w:rPr>
              <w:t>.</w:t>
            </w:r>
          </w:p>
          <w:p w14:paraId="6DD94618" w14:textId="54C3CCF1" w:rsidR="009E4A54"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60BE61D6" w14:textId="31D6232B" w:rsidR="009E4A54" w:rsidRPr="004964A1" w:rsidRDefault="009E4A54" w:rsidP="009E4A54">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01ABF8EA" w14:textId="360498A3" w:rsidR="009E4A54" w:rsidRPr="004964A1" w:rsidRDefault="009E4A54" w:rsidP="00D148DA">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4964A1">
              <w:rPr>
                <w:rFonts w:ascii="Times New Roman" w:hAnsi="Times New Roman" w:cs="Times New Roman"/>
                <w:i w:val="0"/>
                <w:iCs w:val="0"/>
                <w:spacing w:val="-2"/>
                <w:sz w:val="22"/>
                <w:szCs w:val="22"/>
                <w:lang w:val="nl-NL"/>
              </w:rPr>
              <w:t>Không quá 02 (hai) ngày làm việc, kể từ ngày nhận đủ hồ sơ yêu cầu chứng thực hoặc có thể kéo dài hơn theo thỏa thuận bằng văn bản với người yêu cầu chứng thực.</w:t>
            </w:r>
          </w:p>
        </w:tc>
        <w:tc>
          <w:tcPr>
            <w:tcW w:w="646" w:type="pct"/>
            <w:tcBorders>
              <w:top w:val="single" w:sz="4" w:space="0" w:color="auto"/>
              <w:left w:val="single" w:sz="4" w:space="0" w:color="auto"/>
              <w:bottom w:val="single" w:sz="4" w:space="0" w:color="auto"/>
            </w:tcBorders>
            <w:shd w:val="clear" w:color="auto" w:fill="FFFFFF"/>
            <w:vAlign w:val="center"/>
          </w:tcPr>
          <w:p w14:paraId="6CF02E19" w14:textId="77777777" w:rsidR="00673D35" w:rsidRDefault="00673D35" w:rsidP="00673D35">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rPr>
            </w:pPr>
            <w:r w:rsidRPr="004964A1">
              <w:rPr>
                <w:rFonts w:ascii="Times New Roman" w:hAnsi="Times New Roman" w:cs="Times New Roman"/>
                <w:bCs/>
                <w:i w:val="0"/>
                <w:iCs w:val="0"/>
                <w:color w:val="000000"/>
                <w:sz w:val="22"/>
                <w:szCs w:val="22"/>
              </w:rPr>
              <w:t xml:space="preserve">- Địa điểm tiếp nhận hồ sơ: </w:t>
            </w:r>
            <w:r w:rsidRPr="004964A1">
              <w:rPr>
                <w:rFonts w:ascii="Times New Roman" w:hAnsi="Times New Roman" w:cs="Times New Roman"/>
                <w:bCs/>
                <w:i w:val="0"/>
                <w:iCs w:val="0"/>
                <w:sz w:val="22"/>
                <w:szCs w:val="22"/>
              </w:rPr>
              <w:t>Bộ phận Tiếp nhận và Trả kết quả cấp huyện</w:t>
            </w:r>
          </w:p>
          <w:p w14:paraId="552553DE" w14:textId="77777777" w:rsidR="00673D35" w:rsidRPr="004964A1" w:rsidRDefault="00673D35" w:rsidP="00673D35">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Cơ quan thực hiện TTHC: Phòng tư pháp</w:t>
            </w:r>
          </w:p>
          <w:p w14:paraId="52462F59" w14:textId="1BFA5088" w:rsidR="009E4A54" w:rsidRPr="004964A1" w:rsidRDefault="009E4A54" w:rsidP="009E4A54">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73B5EED9" w14:textId="3771A890" w:rsidR="009E4A54" w:rsidRPr="004964A1" w:rsidRDefault="009E4A54" w:rsidP="009E4A54">
            <w:pPr>
              <w:spacing w:before="120" w:after="120" w:line="252" w:lineRule="auto"/>
              <w:jc w:val="both"/>
              <w:rPr>
                <w:rFonts w:ascii="Times New Roman" w:hAnsi="Times New Roman" w:cs="Times New Roman"/>
                <w:b/>
                <w:spacing w:val="-6"/>
                <w:sz w:val="22"/>
                <w:szCs w:val="22"/>
                <w:lang w:val="nl-NL"/>
              </w:rPr>
            </w:pPr>
            <w:r w:rsidRPr="004964A1">
              <w:rPr>
                <w:rFonts w:ascii="Times New Roman" w:hAnsi="Times New Roman" w:cs="Times New Roman"/>
                <w:bCs/>
                <w:sz w:val="22"/>
                <w:szCs w:val="22"/>
                <w:lang w:val="nl-NL"/>
              </w:rPr>
              <w:t>- Phí:</w:t>
            </w:r>
            <w:r w:rsidRPr="004964A1">
              <w:rPr>
                <w:rFonts w:ascii="Times New Roman" w:hAnsi="Times New Roman" w:cs="Times New Roman"/>
                <w:b/>
                <w:sz w:val="22"/>
                <w:szCs w:val="22"/>
                <w:lang w:val="nl-NL"/>
              </w:rPr>
              <w:t xml:space="preserve"> </w:t>
            </w:r>
            <w:r w:rsidRPr="004964A1">
              <w:rPr>
                <w:rFonts w:ascii="Times New Roman" w:hAnsi="Times New Roman" w:cs="Times New Roman"/>
                <w:sz w:val="22"/>
                <w:szCs w:val="22"/>
                <w:lang w:val="nl-NL"/>
              </w:rPr>
              <w:t>50.000 đồng/</w:t>
            </w:r>
            <w:r w:rsidR="00D148DA" w:rsidRPr="004964A1">
              <w:rPr>
                <w:rFonts w:ascii="Times New Roman" w:hAnsi="Times New Roman" w:cs="Times New Roman"/>
                <w:sz w:val="22"/>
                <w:szCs w:val="22"/>
                <w:lang w:val="nl-NL"/>
              </w:rPr>
              <w:t>văn bản</w:t>
            </w:r>
            <w:r w:rsidRPr="004964A1">
              <w:rPr>
                <w:rFonts w:ascii="Times New Roman" w:hAnsi="Times New Roman" w:cs="Times New Roman"/>
                <w:sz w:val="22"/>
                <w:szCs w:val="22"/>
                <w:lang w:val="nl-NL"/>
              </w:rPr>
              <w:t>.</w:t>
            </w:r>
          </w:p>
          <w:p w14:paraId="0F3B0F47" w14:textId="76927074" w:rsidR="009E4A54" w:rsidRPr="004964A1" w:rsidRDefault="009E4A54" w:rsidP="009E4A54">
            <w:pPr>
              <w:pStyle w:val="Other0"/>
              <w:shd w:val="clear" w:color="auto" w:fill="auto"/>
              <w:spacing w:after="0" w:line="240" w:lineRule="auto"/>
              <w:ind w:firstLine="0"/>
              <w:jc w:val="center"/>
              <w:rPr>
                <w:rFonts w:ascii="Times New Roman" w:hAnsi="Times New Roman" w:cs="Times New Roman"/>
                <w:i w:val="0"/>
                <w:iCs w:val="0"/>
                <w:sz w:val="22"/>
                <w:szCs w:val="22"/>
              </w:rPr>
            </w:pPr>
          </w:p>
        </w:tc>
        <w:tc>
          <w:tcPr>
            <w:tcW w:w="334" w:type="pct"/>
            <w:tcBorders>
              <w:top w:val="single" w:sz="4" w:space="0" w:color="auto"/>
              <w:left w:val="single" w:sz="4" w:space="0" w:color="auto"/>
              <w:bottom w:val="single" w:sz="4" w:space="0" w:color="auto"/>
            </w:tcBorders>
            <w:shd w:val="clear" w:color="auto" w:fill="FFFFFF"/>
            <w:vAlign w:val="center"/>
          </w:tcPr>
          <w:p w14:paraId="309895A5" w14:textId="67EFBE1A" w:rsidR="009E4A54" w:rsidRPr="004964A1" w:rsidRDefault="009E4A54" w:rsidP="009E4A54">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546EB9AC" w14:textId="223C1A86" w:rsidR="009E4A54" w:rsidRPr="004964A1" w:rsidRDefault="009E4A54"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01462D" w:rsidRPr="004964A1" w14:paraId="0753555A"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208DEA1A" w14:textId="50CAF79F" w:rsidR="0001462D" w:rsidRPr="004964A1" w:rsidRDefault="0001462D" w:rsidP="0001462D">
            <w:pPr>
              <w:pStyle w:val="Other0"/>
              <w:shd w:val="clear" w:color="auto" w:fill="auto"/>
              <w:spacing w:after="0" w:line="240" w:lineRule="auto"/>
              <w:ind w:firstLine="0"/>
              <w:jc w:val="center"/>
              <w:rPr>
                <w:rFonts w:ascii="Times New Roman" w:hAnsi="Times New Roman" w:cs="Times New Roman"/>
                <w:b/>
                <w:i w:val="0"/>
                <w:iCs w:val="0"/>
                <w:sz w:val="22"/>
                <w:szCs w:val="22"/>
              </w:rPr>
            </w:pPr>
            <w:r w:rsidRPr="004964A1">
              <w:rPr>
                <w:rFonts w:ascii="Times New Roman" w:hAnsi="Times New Roman" w:cs="Times New Roman"/>
                <w:b/>
                <w:i w:val="0"/>
                <w:iCs w:val="0"/>
                <w:sz w:val="22"/>
                <w:szCs w:val="22"/>
              </w:rPr>
              <w:t>II</w:t>
            </w:r>
          </w:p>
        </w:tc>
        <w:tc>
          <w:tcPr>
            <w:tcW w:w="4749"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163A8E6" w14:textId="75E52622" w:rsidR="0001462D" w:rsidRPr="004964A1" w:rsidRDefault="0001462D" w:rsidP="0039045D">
            <w:pPr>
              <w:pStyle w:val="Other0"/>
              <w:shd w:val="clear" w:color="auto" w:fill="auto"/>
              <w:spacing w:after="0" w:line="240" w:lineRule="auto"/>
              <w:ind w:firstLine="0"/>
              <w:rPr>
                <w:rFonts w:ascii="Times New Roman" w:eastAsia="Times New Roman" w:hAnsi="Times New Roman" w:cs="Times New Roman"/>
                <w:i w:val="0"/>
                <w:iCs w:val="0"/>
                <w:sz w:val="22"/>
                <w:szCs w:val="22"/>
              </w:rPr>
            </w:pPr>
            <w:r w:rsidRPr="004964A1">
              <w:rPr>
                <w:rFonts w:ascii="Times New Roman" w:hAnsi="Times New Roman" w:cs="Times New Roman"/>
                <w:b/>
                <w:bCs/>
                <w:i w:val="0"/>
                <w:iCs w:val="0"/>
                <w:color w:val="000000"/>
                <w:sz w:val="22"/>
                <w:szCs w:val="22"/>
                <w:lang w:val="pt-BR"/>
              </w:rPr>
              <w:t xml:space="preserve">DANH MỤC </w:t>
            </w:r>
            <w:r w:rsidRPr="004964A1">
              <w:rPr>
                <w:rFonts w:ascii="Times New Roman" w:hAnsi="Times New Roman" w:cs="Times New Roman"/>
                <w:b/>
                <w:bCs/>
                <w:i w:val="0"/>
                <w:iCs w:val="0"/>
                <w:color w:val="000000"/>
                <w:sz w:val="22"/>
                <w:szCs w:val="22"/>
              </w:rPr>
              <w:t>THỦ TỤC HÀNH CHÍNH CẤP XÃ</w:t>
            </w:r>
            <w:r w:rsidR="008E4A67" w:rsidRPr="004964A1">
              <w:rPr>
                <w:rFonts w:ascii="Times New Roman" w:hAnsi="Times New Roman" w:cs="Times New Roman"/>
                <w:b/>
                <w:bCs/>
                <w:i w:val="0"/>
                <w:iCs w:val="0"/>
                <w:color w:val="000000"/>
                <w:sz w:val="22"/>
                <w:szCs w:val="22"/>
              </w:rPr>
              <w:t>: 11 TTHC</w:t>
            </w:r>
          </w:p>
        </w:tc>
      </w:tr>
      <w:tr w:rsidR="0039045D" w:rsidRPr="004964A1" w14:paraId="3E7DEF14"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5DCA20A8" w14:textId="77777777" w:rsidR="00904A32" w:rsidRPr="004964A1" w:rsidRDefault="00904A32" w:rsidP="00904A32">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1</w:t>
            </w:r>
          </w:p>
        </w:tc>
        <w:tc>
          <w:tcPr>
            <w:tcW w:w="574" w:type="pct"/>
            <w:tcBorders>
              <w:top w:val="single" w:sz="4" w:space="0" w:color="auto"/>
              <w:left w:val="single" w:sz="4" w:space="0" w:color="auto"/>
              <w:bottom w:val="single" w:sz="4" w:space="0" w:color="auto"/>
            </w:tcBorders>
            <w:shd w:val="clear" w:color="auto" w:fill="FFFFFF"/>
            <w:vAlign w:val="center"/>
          </w:tcPr>
          <w:p w14:paraId="5C28493C" w14:textId="5AA6D72D" w:rsidR="00904A32" w:rsidRPr="004964A1" w:rsidRDefault="00904A32" w:rsidP="0097528E">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Cấp bản sao từ sổ gốc</w:t>
            </w:r>
          </w:p>
        </w:tc>
        <w:tc>
          <w:tcPr>
            <w:tcW w:w="598" w:type="pct"/>
            <w:tcBorders>
              <w:top w:val="single" w:sz="4" w:space="0" w:color="auto"/>
              <w:left w:val="single" w:sz="4" w:space="0" w:color="auto"/>
              <w:bottom w:val="single" w:sz="4" w:space="0" w:color="auto"/>
            </w:tcBorders>
            <w:shd w:val="clear" w:color="auto" w:fill="FFFFFF"/>
            <w:vAlign w:val="center"/>
          </w:tcPr>
          <w:p w14:paraId="769A0BF8" w14:textId="77777777" w:rsidR="00D148DA" w:rsidRPr="004964A1" w:rsidRDefault="00904A32"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2.000908</w:t>
            </w:r>
            <w:r w:rsidR="00D148DA" w:rsidRPr="004964A1">
              <w:rPr>
                <w:rFonts w:ascii="Times New Roman" w:hAnsi="Times New Roman" w:cs="Times New Roman"/>
                <w:i w:val="0"/>
                <w:iCs w:val="0"/>
                <w:sz w:val="22"/>
                <w:szCs w:val="22"/>
              </w:rPr>
              <w:t>.</w:t>
            </w:r>
          </w:p>
          <w:p w14:paraId="2E53C84B" w14:textId="0ECA21CE" w:rsidR="00904A32"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6875C3FF" w14:textId="21169517" w:rsidR="00904A32" w:rsidRPr="004964A1" w:rsidRDefault="00904A32" w:rsidP="00904A32">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tcPr>
          <w:p w14:paraId="7A6244BB" w14:textId="77777777" w:rsidR="00904A32" w:rsidRPr="004964A1" w:rsidRDefault="00904A32" w:rsidP="00904A32">
            <w:pPr>
              <w:pStyle w:val="NormalWeb"/>
              <w:shd w:val="clear" w:color="auto" w:fill="FFFFFF"/>
              <w:spacing w:before="0" w:beforeAutospacing="0" w:after="0" w:afterAutospacing="0" w:line="276" w:lineRule="auto"/>
              <w:jc w:val="both"/>
              <w:rPr>
                <w:sz w:val="22"/>
                <w:szCs w:val="22"/>
                <w:lang w:val="nl-NL"/>
              </w:rPr>
            </w:pPr>
            <w:r w:rsidRPr="004964A1">
              <w:rPr>
                <w:sz w:val="22"/>
                <w:szCs w:val="22"/>
                <w:lang w:val="nl-NL"/>
              </w:rPr>
              <w:t>Ngay trong ngày tiếp nhận yêu cầu hoặc trong ngày làm việc tiếp theo, nếu tiếp nhận yêu cầu sau 15 giờ.</w:t>
            </w:r>
          </w:p>
          <w:p w14:paraId="1CAA849E" w14:textId="0B6824AC" w:rsidR="00904A32" w:rsidRPr="004964A1" w:rsidRDefault="00904A32" w:rsidP="00904A32">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p>
        </w:tc>
        <w:tc>
          <w:tcPr>
            <w:tcW w:w="646" w:type="pct"/>
            <w:tcBorders>
              <w:top w:val="single" w:sz="4" w:space="0" w:color="auto"/>
              <w:left w:val="single" w:sz="4" w:space="0" w:color="auto"/>
              <w:bottom w:val="single" w:sz="4" w:space="0" w:color="auto"/>
            </w:tcBorders>
            <w:shd w:val="clear" w:color="auto" w:fill="FFFFFF"/>
            <w:vAlign w:val="center"/>
          </w:tcPr>
          <w:p w14:paraId="46320112" w14:textId="77777777" w:rsidR="00D72915" w:rsidRDefault="00904A32" w:rsidP="00D72915">
            <w:pPr>
              <w:spacing w:before="120" w:after="120" w:line="320" w:lineRule="exact"/>
              <w:jc w:val="both"/>
              <w:rPr>
                <w:rFonts w:ascii="Times New Roman" w:eastAsia="Arial" w:hAnsi="Times New Roman" w:cs="Times New Roman"/>
                <w:sz w:val="22"/>
                <w:szCs w:val="22"/>
              </w:rPr>
            </w:pPr>
            <w:r w:rsidRPr="004964A1">
              <w:rPr>
                <w:rFonts w:ascii="Times New Roman" w:hAnsi="Times New Roman" w:cs="Times New Roman"/>
                <w:bCs/>
                <w:color w:val="000000"/>
                <w:sz w:val="22"/>
                <w:szCs w:val="22"/>
              </w:rPr>
              <w:t xml:space="preserve">- Địa điểm tiếp nhận hồ sơ: </w:t>
            </w:r>
            <w:r w:rsidRPr="004964A1">
              <w:rPr>
                <w:rFonts w:ascii="Times New Roman" w:eastAsia="Arial" w:hAnsi="Times New Roman" w:cs="Times New Roman"/>
                <w:sz w:val="22"/>
                <w:szCs w:val="22"/>
              </w:rPr>
              <w:t>Bộ phận Tiếp nhận và Trả kết quả của UBND cấp xã</w:t>
            </w:r>
          </w:p>
          <w:p w14:paraId="0A34FB36" w14:textId="70995A81" w:rsidR="00D72915" w:rsidRPr="004964A1" w:rsidRDefault="00D72915" w:rsidP="00D72915">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Cơ quan thực hiện TTHC: UBND cấp xã.</w:t>
            </w:r>
          </w:p>
          <w:p w14:paraId="135F6CD3" w14:textId="2D960DBA" w:rsidR="00904A32" w:rsidRPr="004964A1" w:rsidRDefault="00904A32" w:rsidP="00904A32">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516D99C7" w14:textId="5B052940" w:rsidR="00904A32" w:rsidRPr="004964A1" w:rsidRDefault="00904A32" w:rsidP="00904A32">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Không quy định</w:t>
            </w:r>
          </w:p>
        </w:tc>
        <w:tc>
          <w:tcPr>
            <w:tcW w:w="334" w:type="pct"/>
            <w:tcBorders>
              <w:top w:val="single" w:sz="4" w:space="0" w:color="auto"/>
              <w:left w:val="single" w:sz="4" w:space="0" w:color="auto"/>
              <w:bottom w:val="single" w:sz="4" w:space="0" w:color="auto"/>
            </w:tcBorders>
            <w:shd w:val="clear" w:color="auto" w:fill="FFFFFF"/>
            <w:vAlign w:val="center"/>
          </w:tcPr>
          <w:p w14:paraId="58180B22" w14:textId="7F9E5203" w:rsidR="00904A32" w:rsidRPr="004964A1" w:rsidRDefault="00904A32" w:rsidP="00904A32">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34E42EE3" w14:textId="7BBC78BE" w:rsidR="00904A32" w:rsidRPr="004964A1" w:rsidRDefault="00904A32"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1F0F8465"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0049B207" w14:textId="77777777" w:rsidR="00904A32" w:rsidRPr="004964A1" w:rsidRDefault="00904A32" w:rsidP="00904A32">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lang w:bidi="en-US"/>
              </w:rPr>
              <w:t>2</w:t>
            </w:r>
          </w:p>
        </w:tc>
        <w:tc>
          <w:tcPr>
            <w:tcW w:w="574" w:type="pct"/>
            <w:tcBorders>
              <w:top w:val="single" w:sz="4" w:space="0" w:color="auto"/>
              <w:left w:val="single" w:sz="4" w:space="0" w:color="auto"/>
              <w:bottom w:val="single" w:sz="4" w:space="0" w:color="auto"/>
            </w:tcBorders>
            <w:shd w:val="clear" w:color="auto" w:fill="FFFFFF"/>
            <w:vAlign w:val="center"/>
          </w:tcPr>
          <w:p w14:paraId="4211590A" w14:textId="26F3AEAC" w:rsidR="00904A32" w:rsidRPr="004964A1" w:rsidRDefault="00904A32" w:rsidP="0097528E">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 xml:space="preserve">Chứng thực bản sao từ bản chính </w:t>
            </w:r>
            <w:r w:rsidRPr="004964A1">
              <w:rPr>
                <w:rFonts w:ascii="Times New Roman" w:hAnsi="Times New Roman" w:cs="Times New Roman"/>
                <w:i w:val="0"/>
                <w:iCs w:val="0"/>
                <w:sz w:val="22"/>
                <w:szCs w:val="22"/>
              </w:rPr>
              <w:lastRenderedPageBreak/>
              <w:t>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598" w:type="pct"/>
            <w:tcBorders>
              <w:top w:val="single" w:sz="4" w:space="0" w:color="auto"/>
              <w:left w:val="single" w:sz="4" w:space="0" w:color="auto"/>
              <w:bottom w:val="single" w:sz="4" w:space="0" w:color="auto"/>
            </w:tcBorders>
            <w:shd w:val="clear" w:color="auto" w:fill="FFFFFF"/>
            <w:vAlign w:val="center"/>
          </w:tcPr>
          <w:p w14:paraId="6B419859" w14:textId="77777777" w:rsidR="00D148DA" w:rsidRPr="004964A1" w:rsidRDefault="00904A32"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lastRenderedPageBreak/>
              <w:t>2.000815</w:t>
            </w:r>
            <w:r w:rsidR="00D148DA" w:rsidRPr="004964A1">
              <w:rPr>
                <w:rFonts w:ascii="Times New Roman" w:hAnsi="Times New Roman" w:cs="Times New Roman"/>
                <w:i w:val="0"/>
                <w:iCs w:val="0"/>
                <w:sz w:val="22"/>
                <w:szCs w:val="22"/>
              </w:rPr>
              <w:t>.</w:t>
            </w:r>
          </w:p>
          <w:p w14:paraId="263F6F44" w14:textId="4E7E7FD9" w:rsidR="00904A32" w:rsidRPr="004964A1" w:rsidRDefault="00D148DA"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r w:rsidRPr="004964A1">
              <w:rPr>
                <w:rFonts w:ascii="Times New Roman" w:hAnsi="Times New Roman" w:cs="Times New Roman"/>
                <w:i w:val="0"/>
                <w:iCs w:val="0"/>
                <w:sz w:val="22"/>
                <w:szCs w:val="22"/>
              </w:rPr>
              <w:t xml:space="preserve"> </w:t>
            </w:r>
            <w:r w:rsidR="00904A32" w:rsidRPr="004964A1">
              <w:rPr>
                <w:rStyle w:val="FootnoteReference"/>
                <w:rFonts w:ascii="Times New Roman" w:hAnsi="Times New Roman" w:cs="Times New Roman"/>
                <w:i w:val="0"/>
                <w:iCs w:val="0"/>
                <w:sz w:val="22"/>
                <w:szCs w:val="22"/>
              </w:rPr>
              <w:footnoteReference w:id="3"/>
            </w:r>
          </w:p>
        </w:tc>
        <w:tc>
          <w:tcPr>
            <w:tcW w:w="328" w:type="pct"/>
            <w:tcBorders>
              <w:top w:val="single" w:sz="4" w:space="0" w:color="auto"/>
              <w:left w:val="single" w:sz="4" w:space="0" w:color="auto"/>
              <w:bottom w:val="single" w:sz="4" w:space="0" w:color="auto"/>
            </w:tcBorders>
            <w:shd w:val="clear" w:color="auto" w:fill="FFFFFF"/>
            <w:vAlign w:val="center"/>
          </w:tcPr>
          <w:p w14:paraId="084A2D84" w14:textId="4CD53332" w:rsidR="00904A32" w:rsidRPr="004964A1" w:rsidRDefault="00904A32" w:rsidP="00904A32">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tcPr>
          <w:p w14:paraId="2A19E406" w14:textId="77777777" w:rsidR="00904A32" w:rsidRPr="004964A1" w:rsidRDefault="00904A32" w:rsidP="00904A32">
            <w:pPr>
              <w:pStyle w:val="NormalWeb"/>
              <w:shd w:val="clear" w:color="auto" w:fill="FFFFFF"/>
              <w:spacing w:before="0" w:beforeAutospacing="0" w:after="0" w:afterAutospacing="0" w:line="276" w:lineRule="auto"/>
              <w:jc w:val="both"/>
              <w:rPr>
                <w:sz w:val="22"/>
                <w:szCs w:val="22"/>
                <w:lang w:val="nl-NL"/>
              </w:rPr>
            </w:pPr>
            <w:r w:rsidRPr="004964A1">
              <w:rPr>
                <w:sz w:val="22"/>
                <w:szCs w:val="22"/>
                <w:lang w:val="nl-NL"/>
              </w:rPr>
              <w:t xml:space="preserve">Ngay trong ngày tiếp nhận yêu cầu hoặc trong </w:t>
            </w:r>
            <w:r w:rsidRPr="004964A1">
              <w:rPr>
                <w:sz w:val="22"/>
                <w:szCs w:val="22"/>
                <w:lang w:val="nl-NL"/>
              </w:rPr>
              <w:lastRenderedPageBreak/>
              <w:t>ngày làm việc tiếp theo, nếu tiếp nhận yêu cầu sau 15 giờ.</w:t>
            </w:r>
          </w:p>
          <w:p w14:paraId="3F84F7D8" w14:textId="3E4D925F" w:rsidR="00904A32" w:rsidRPr="004964A1" w:rsidRDefault="00904A32" w:rsidP="00904A32">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lang w:val="nl-NL"/>
              </w:rPr>
            </w:pPr>
            <w:r w:rsidRPr="004964A1">
              <w:rPr>
                <w:rFonts w:ascii="Times New Roman" w:hAnsi="Times New Roman" w:cs="Times New Roman"/>
                <w:i w:val="0"/>
                <w:iCs w:val="0"/>
                <w:sz w:val="22"/>
                <w:szCs w:val="22"/>
                <w:lang w:val="nl-NL"/>
              </w:rPr>
              <w:t>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nêu trên thì thời hạn chứng thực được kéo dài thêm không quá 02 (hai) ngày làm việc hoặc có thể dài hơn theo thỏa thuận bằng văn bản với người yêu cầu chứng thực</w:t>
            </w:r>
          </w:p>
        </w:tc>
        <w:tc>
          <w:tcPr>
            <w:tcW w:w="646" w:type="pct"/>
            <w:tcBorders>
              <w:top w:val="single" w:sz="4" w:space="0" w:color="auto"/>
              <w:left w:val="single" w:sz="4" w:space="0" w:color="auto"/>
              <w:bottom w:val="single" w:sz="4" w:space="0" w:color="auto"/>
            </w:tcBorders>
            <w:shd w:val="clear" w:color="auto" w:fill="FFFFFF"/>
            <w:vAlign w:val="center"/>
          </w:tcPr>
          <w:p w14:paraId="501D009A" w14:textId="77777777" w:rsidR="00904A32" w:rsidRDefault="00904A32" w:rsidP="00904A32">
            <w:pPr>
              <w:pStyle w:val="Other0"/>
              <w:shd w:val="clear" w:color="auto" w:fill="auto"/>
              <w:tabs>
                <w:tab w:val="left" w:pos="326"/>
              </w:tabs>
              <w:spacing w:after="0" w:line="240" w:lineRule="auto"/>
              <w:ind w:firstLine="0"/>
              <w:jc w:val="both"/>
              <w:rPr>
                <w:rFonts w:ascii="Times New Roman" w:eastAsia="Arial" w:hAnsi="Times New Roman" w:cs="Times New Roman"/>
                <w:i w:val="0"/>
                <w:iCs w:val="0"/>
                <w:sz w:val="22"/>
                <w:szCs w:val="22"/>
                <w:lang w:val="nl-NL"/>
              </w:rPr>
            </w:pPr>
            <w:r w:rsidRPr="004964A1">
              <w:rPr>
                <w:rFonts w:ascii="Times New Roman" w:hAnsi="Times New Roman" w:cs="Times New Roman"/>
                <w:bCs/>
                <w:i w:val="0"/>
                <w:iCs w:val="0"/>
                <w:color w:val="000000"/>
                <w:sz w:val="22"/>
                <w:szCs w:val="22"/>
                <w:lang w:val="nl-NL"/>
              </w:rPr>
              <w:lastRenderedPageBreak/>
              <w:t xml:space="preserve">- Địa điểm tiếp nhận hồ sơ: </w:t>
            </w:r>
            <w:r w:rsidRPr="004964A1">
              <w:rPr>
                <w:rFonts w:ascii="Times New Roman" w:eastAsia="Arial" w:hAnsi="Times New Roman" w:cs="Times New Roman"/>
                <w:i w:val="0"/>
                <w:iCs w:val="0"/>
                <w:sz w:val="22"/>
                <w:szCs w:val="22"/>
                <w:lang w:val="nl-NL"/>
              </w:rPr>
              <w:t xml:space="preserve">Bộ </w:t>
            </w:r>
            <w:r w:rsidRPr="004964A1">
              <w:rPr>
                <w:rFonts w:ascii="Times New Roman" w:eastAsia="Arial" w:hAnsi="Times New Roman" w:cs="Times New Roman"/>
                <w:i w:val="0"/>
                <w:iCs w:val="0"/>
                <w:sz w:val="22"/>
                <w:szCs w:val="22"/>
                <w:lang w:val="nl-NL"/>
              </w:rPr>
              <w:lastRenderedPageBreak/>
              <w:t>phận Tiếp nhận và Trả kết quả của UBND cấp xã</w:t>
            </w:r>
          </w:p>
          <w:p w14:paraId="03ACED44" w14:textId="77777777" w:rsidR="00D72915" w:rsidRPr="004964A1" w:rsidRDefault="00D72915" w:rsidP="00D72915">
            <w:pPr>
              <w:spacing w:before="120" w:after="120" w:line="320" w:lineRule="exact"/>
              <w:jc w:val="both"/>
              <w:rPr>
                <w:rFonts w:ascii="Times New Roman" w:hAnsi="Times New Roman" w:cs="Times New Roman"/>
                <w:bCs/>
                <w:color w:val="000000"/>
                <w:sz w:val="22"/>
                <w:szCs w:val="22"/>
                <w:lang w:val="nl-NL"/>
              </w:rPr>
            </w:pPr>
            <w:r w:rsidRPr="004964A1">
              <w:rPr>
                <w:rFonts w:ascii="Times New Roman" w:hAnsi="Times New Roman" w:cs="Times New Roman"/>
                <w:bCs/>
                <w:color w:val="000000"/>
                <w:sz w:val="22"/>
                <w:szCs w:val="22"/>
                <w:lang w:val="nl-NL"/>
              </w:rPr>
              <w:t>- Cơ quan thực hiện TTHC: UBND cấp xã.</w:t>
            </w:r>
          </w:p>
          <w:p w14:paraId="27630B10" w14:textId="3E2B8C4E" w:rsidR="00D72915" w:rsidRPr="004964A1" w:rsidRDefault="00D72915" w:rsidP="00904A32">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lang w:val="nl-NL"/>
              </w:rPr>
            </w:pPr>
          </w:p>
        </w:tc>
        <w:tc>
          <w:tcPr>
            <w:tcW w:w="759" w:type="pct"/>
            <w:tcBorders>
              <w:top w:val="single" w:sz="4" w:space="0" w:color="auto"/>
              <w:left w:val="single" w:sz="4" w:space="0" w:color="auto"/>
              <w:bottom w:val="single" w:sz="4" w:space="0" w:color="auto"/>
            </w:tcBorders>
            <w:shd w:val="clear" w:color="auto" w:fill="FFFFFF"/>
            <w:vAlign w:val="center"/>
          </w:tcPr>
          <w:p w14:paraId="4E4D9056" w14:textId="4A36AACC" w:rsidR="00904A32" w:rsidRPr="004964A1" w:rsidRDefault="00904A32" w:rsidP="0097528E">
            <w:pPr>
              <w:pStyle w:val="Other0"/>
              <w:shd w:val="clear" w:color="auto" w:fill="auto"/>
              <w:spacing w:after="0" w:line="240" w:lineRule="auto"/>
              <w:ind w:firstLine="0"/>
              <w:jc w:val="both"/>
              <w:rPr>
                <w:rFonts w:ascii="Times New Roman" w:hAnsi="Times New Roman" w:cs="Times New Roman"/>
                <w:i w:val="0"/>
                <w:iCs w:val="0"/>
                <w:sz w:val="22"/>
                <w:szCs w:val="22"/>
                <w:lang w:val="nl-NL"/>
              </w:rPr>
            </w:pPr>
            <w:r w:rsidRPr="004964A1">
              <w:rPr>
                <w:rFonts w:ascii="Times New Roman" w:hAnsi="Times New Roman" w:cs="Times New Roman"/>
                <w:i w:val="0"/>
                <w:iCs w:val="0"/>
                <w:color w:val="000000"/>
                <w:sz w:val="22"/>
                <w:szCs w:val="22"/>
                <w:lang w:val="nl-NL"/>
              </w:rPr>
              <w:lastRenderedPageBreak/>
              <w:t xml:space="preserve">Phí </w:t>
            </w:r>
            <w:r w:rsidRPr="004964A1">
              <w:rPr>
                <w:rFonts w:ascii="Times New Roman" w:hAnsi="Times New Roman" w:cs="Times New Roman"/>
                <w:i w:val="0"/>
                <w:iCs w:val="0"/>
                <w:sz w:val="22"/>
                <w:szCs w:val="22"/>
                <w:lang w:val="nl-NL"/>
              </w:rPr>
              <w:t>2.000 đồng/</w:t>
            </w:r>
            <w:r w:rsidR="0097528E" w:rsidRPr="004964A1">
              <w:rPr>
                <w:rFonts w:ascii="Times New Roman" w:hAnsi="Times New Roman" w:cs="Times New Roman"/>
                <w:i w:val="0"/>
                <w:iCs w:val="0"/>
                <w:sz w:val="22"/>
                <w:szCs w:val="22"/>
                <w:lang w:val="nl-NL"/>
              </w:rPr>
              <w:t xml:space="preserve"> </w:t>
            </w:r>
            <w:r w:rsidRPr="004964A1">
              <w:rPr>
                <w:rFonts w:ascii="Times New Roman" w:hAnsi="Times New Roman" w:cs="Times New Roman"/>
                <w:i w:val="0"/>
                <w:iCs w:val="0"/>
                <w:sz w:val="22"/>
                <w:szCs w:val="22"/>
                <w:lang w:val="nl-NL"/>
              </w:rPr>
              <w:t xml:space="preserve">trang; từ trang thứ 3 trở lên </w:t>
            </w:r>
            <w:r w:rsidRPr="004964A1">
              <w:rPr>
                <w:rFonts w:ascii="Times New Roman" w:hAnsi="Times New Roman" w:cs="Times New Roman"/>
                <w:i w:val="0"/>
                <w:iCs w:val="0"/>
                <w:sz w:val="22"/>
                <w:szCs w:val="22"/>
                <w:lang w:val="nl-NL"/>
              </w:rPr>
              <w:lastRenderedPageBreak/>
              <w:t>thu 1.000 đồng/trang, tối đa thu không quá 200.000 đồng/bản. Trang là căn cứ để thu phí được tính theo trang của bản chính;</w:t>
            </w:r>
          </w:p>
        </w:tc>
        <w:tc>
          <w:tcPr>
            <w:tcW w:w="334" w:type="pct"/>
            <w:tcBorders>
              <w:top w:val="single" w:sz="4" w:space="0" w:color="auto"/>
              <w:left w:val="single" w:sz="4" w:space="0" w:color="auto"/>
              <w:bottom w:val="single" w:sz="4" w:space="0" w:color="auto"/>
            </w:tcBorders>
            <w:shd w:val="clear" w:color="auto" w:fill="FFFFFF"/>
            <w:vAlign w:val="center"/>
          </w:tcPr>
          <w:p w14:paraId="3B4DED6C" w14:textId="415D4BB7" w:rsidR="00904A32" w:rsidRPr="004964A1" w:rsidRDefault="00904A32" w:rsidP="00904A32">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lastRenderedPageBreak/>
              <w:t xml:space="preserve">Trực tuyến </w:t>
            </w:r>
            <w:r w:rsidRPr="004964A1">
              <w:rPr>
                <w:rFonts w:ascii="Times New Roman" w:hAnsi="Times New Roman" w:cs="Times New Roman"/>
                <w:bCs/>
                <w:i w:val="0"/>
                <w:iCs w:val="0"/>
                <w:color w:val="000000"/>
                <w:sz w:val="22"/>
                <w:szCs w:val="22"/>
              </w:rPr>
              <w:lastRenderedPageBreak/>
              <w:t>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3BB90DF8" w14:textId="08710B9C" w:rsidR="00904A32" w:rsidRPr="004964A1" w:rsidRDefault="00904A32"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lastRenderedPageBreak/>
              <w:t xml:space="preserve">Nghị định số </w:t>
            </w:r>
            <w:r w:rsidRPr="004964A1">
              <w:rPr>
                <w:rFonts w:ascii="Times New Roman" w:eastAsia="Times New Roman" w:hAnsi="Times New Roman" w:cs="Times New Roman"/>
                <w:i w:val="0"/>
                <w:iCs w:val="0"/>
                <w:sz w:val="22"/>
                <w:szCs w:val="22"/>
                <w:shd w:val="clear" w:color="auto" w:fill="FFFFFF"/>
              </w:rPr>
              <w:t xml:space="preserve">07/2025/NĐ-CP </w:t>
            </w:r>
            <w:r w:rsidRPr="004964A1">
              <w:rPr>
                <w:rFonts w:ascii="Times New Roman" w:eastAsia="Times New Roman" w:hAnsi="Times New Roman" w:cs="Times New Roman"/>
                <w:i w:val="0"/>
                <w:iCs w:val="0"/>
                <w:sz w:val="22"/>
                <w:szCs w:val="22"/>
                <w:shd w:val="clear" w:color="auto" w:fill="FFFFFF"/>
              </w:rPr>
              <w:lastRenderedPageBreak/>
              <w:t>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28AD9F50"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3156E18C" w14:textId="77777777" w:rsidR="00904A32" w:rsidRPr="004964A1" w:rsidRDefault="00904A32" w:rsidP="00904A32">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lang w:bidi="en-US"/>
              </w:rPr>
              <w:lastRenderedPageBreak/>
              <w:t>3</w:t>
            </w:r>
          </w:p>
        </w:tc>
        <w:tc>
          <w:tcPr>
            <w:tcW w:w="574" w:type="pct"/>
            <w:tcBorders>
              <w:top w:val="single" w:sz="4" w:space="0" w:color="auto"/>
              <w:left w:val="single" w:sz="4" w:space="0" w:color="auto"/>
              <w:bottom w:val="single" w:sz="4" w:space="0" w:color="auto"/>
            </w:tcBorders>
            <w:shd w:val="clear" w:color="auto" w:fill="FFFFFF"/>
            <w:vAlign w:val="center"/>
          </w:tcPr>
          <w:p w14:paraId="26D09EC4" w14:textId="40F51855" w:rsidR="00904A32" w:rsidRPr="004964A1" w:rsidRDefault="00904A32" w:rsidP="0097528E">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pacing w:val="-6"/>
                <w:sz w:val="22"/>
                <w:szCs w:val="22"/>
              </w:rPr>
              <w:t>Chứng thực chữ ký trong các giấy tờ, văn bản (áp dụng cho cả trường hợp chứng thực điểm chỉ và trường hợp người yêu cầu chứng thực không ký, không điểm chỉ được)</w:t>
            </w:r>
          </w:p>
        </w:tc>
        <w:tc>
          <w:tcPr>
            <w:tcW w:w="598" w:type="pct"/>
            <w:tcBorders>
              <w:top w:val="single" w:sz="4" w:space="0" w:color="auto"/>
              <w:left w:val="single" w:sz="4" w:space="0" w:color="auto"/>
              <w:bottom w:val="single" w:sz="4" w:space="0" w:color="auto"/>
            </w:tcBorders>
            <w:shd w:val="clear" w:color="auto" w:fill="FFFFFF"/>
            <w:vAlign w:val="center"/>
          </w:tcPr>
          <w:p w14:paraId="65FB88DD" w14:textId="77777777" w:rsidR="00D148DA" w:rsidRPr="004964A1" w:rsidRDefault="00904A32"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2.000884</w:t>
            </w:r>
            <w:r w:rsidR="00D148DA" w:rsidRPr="004964A1">
              <w:rPr>
                <w:rFonts w:ascii="Times New Roman" w:hAnsi="Times New Roman" w:cs="Times New Roman"/>
                <w:i w:val="0"/>
                <w:iCs w:val="0"/>
                <w:sz w:val="22"/>
                <w:szCs w:val="22"/>
              </w:rPr>
              <w:t>.</w:t>
            </w:r>
          </w:p>
          <w:p w14:paraId="6D177CF1" w14:textId="7DBE68BD" w:rsidR="00904A32" w:rsidRPr="004964A1" w:rsidRDefault="00D148DA"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201577F9" w14:textId="1CE5233D" w:rsidR="00904A32" w:rsidRPr="004964A1" w:rsidRDefault="00904A32" w:rsidP="00904A32">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tcPr>
          <w:p w14:paraId="1D85A7AA" w14:textId="77777777" w:rsidR="00904A32" w:rsidRPr="004964A1" w:rsidRDefault="00904A32" w:rsidP="00904A32">
            <w:pPr>
              <w:pStyle w:val="NormalWeb"/>
              <w:shd w:val="clear" w:color="auto" w:fill="FFFFFF"/>
              <w:spacing w:before="0" w:beforeAutospacing="0" w:after="0" w:afterAutospacing="0" w:line="276" w:lineRule="auto"/>
              <w:jc w:val="both"/>
              <w:rPr>
                <w:sz w:val="22"/>
                <w:szCs w:val="22"/>
                <w:lang w:val="nl-NL"/>
              </w:rPr>
            </w:pPr>
            <w:r w:rsidRPr="004964A1">
              <w:rPr>
                <w:sz w:val="22"/>
                <w:szCs w:val="22"/>
                <w:lang w:val="nl-NL"/>
              </w:rPr>
              <w:t>Ngay trong ngày tiếp nhận yêu cầu hoặc trong ngày làm việc tiếp theo, nếu tiếp nhận yêu cầu sau 15 giờ.</w:t>
            </w:r>
          </w:p>
          <w:p w14:paraId="0143EA25" w14:textId="630F35CD" w:rsidR="00904A32" w:rsidRPr="004964A1" w:rsidRDefault="00904A32" w:rsidP="00904A32">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p>
        </w:tc>
        <w:tc>
          <w:tcPr>
            <w:tcW w:w="646" w:type="pct"/>
            <w:tcBorders>
              <w:top w:val="single" w:sz="4" w:space="0" w:color="auto"/>
              <w:left w:val="single" w:sz="4" w:space="0" w:color="auto"/>
              <w:bottom w:val="single" w:sz="4" w:space="0" w:color="auto"/>
            </w:tcBorders>
            <w:shd w:val="clear" w:color="auto" w:fill="FFFFFF"/>
            <w:vAlign w:val="center"/>
          </w:tcPr>
          <w:p w14:paraId="53E7B71B" w14:textId="77777777" w:rsidR="00904A32" w:rsidRDefault="00904A32" w:rsidP="00904A32">
            <w:pPr>
              <w:pStyle w:val="Other0"/>
              <w:shd w:val="clear" w:color="auto" w:fill="auto"/>
              <w:tabs>
                <w:tab w:val="left" w:pos="326"/>
              </w:tabs>
              <w:spacing w:after="0" w:line="240" w:lineRule="auto"/>
              <w:ind w:firstLine="0"/>
              <w:jc w:val="both"/>
              <w:rPr>
                <w:rFonts w:ascii="Times New Roman" w:eastAsia="Arial" w:hAnsi="Times New Roman" w:cs="Times New Roman"/>
                <w:i w:val="0"/>
                <w:iCs w:val="0"/>
                <w:sz w:val="22"/>
                <w:szCs w:val="22"/>
              </w:rPr>
            </w:pPr>
            <w:r w:rsidRPr="004964A1">
              <w:rPr>
                <w:rFonts w:ascii="Times New Roman" w:hAnsi="Times New Roman" w:cs="Times New Roman"/>
                <w:bCs/>
                <w:i w:val="0"/>
                <w:iCs w:val="0"/>
                <w:color w:val="000000"/>
                <w:sz w:val="22"/>
                <w:szCs w:val="22"/>
              </w:rPr>
              <w:t xml:space="preserve">- Địa điểm tiếp nhận hồ sơ: </w:t>
            </w:r>
            <w:r w:rsidRPr="004964A1">
              <w:rPr>
                <w:rFonts w:ascii="Times New Roman" w:eastAsia="Arial" w:hAnsi="Times New Roman" w:cs="Times New Roman"/>
                <w:i w:val="0"/>
                <w:iCs w:val="0"/>
                <w:sz w:val="22"/>
                <w:szCs w:val="22"/>
              </w:rPr>
              <w:t>Bộ phận Tiếp nhận và Trả kết quả của UBND cấp xã</w:t>
            </w:r>
          </w:p>
          <w:p w14:paraId="7B686B36" w14:textId="77777777" w:rsidR="00D72915" w:rsidRPr="004964A1" w:rsidRDefault="00D72915" w:rsidP="00D72915">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Cơ quan thực hiện TTHC: UBND cấp xã.</w:t>
            </w:r>
          </w:p>
          <w:p w14:paraId="4A7003CD" w14:textId="7A265E15" w:rsidR="00D72915" w:rsidRPr="004964A1" w:rsidRDefault="00D72915" w:rsidP="00904A32">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721B4267" w14:textId="1409AF00" w:rsidR="00904A32" w:rsidRPr="004964A1" w:rsidRDefault="00904A32" w:rsidP="00EF14EA">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lang w:val="nl-NL"/>
              </w:rPr>
              <w:t>10.000 đồng/</w:t>
            </w:r>
            <w:r w:rsidR="00EF14EA" w:rsidRPr="004964A1">
              <w:rPr>
                <w:rFonts w:ascii="Times New Roman" w:hAnsi="Times New Roman" w:cs="Times New Roman"/>
                <w:i w:val="0"/>
                <w:iCs w:val="0"/>
                <w:sz w:val="22"/>
                <w:szCs w:val="22"/>
                <w:lang w:val="nl-NL"/>
              </w:rPr>
              <w:t xml:space="preserve"> </w:t>
            </w:r>
            <w:r w:rsidRPr="004964A1">
              <w:rPr>
                <w:rFonts w:ascii="Times New Roman" w:hAnsi="Times New Roman" w:cs="Times New Roman"/>
                <w:i w:val="0"/>
                <w:iCs w:val="0"/>
                <w:sz w:val="22"/>
                <w:szCs w:val="22"/>
                <w:lang w:val="nl-NL"/>
              </w:rPr>
              <w:t>trường hợp (trường hợp được tính là một hoặc nhiều chữ ký trong một giấy tờ, văn bản)</w:t>
            </w:r>
          </w:p>
        </w:tc>
        <w:tc>
          <w:tcPr>
            <w:tcW w:w="334" w:type="pct"/>
            <w:tcBorders>
              <w:top w:val="single" w:sz="4" w:space="0" w:color="auto"/>
              <w:left w:val="single" w:sz="4" w:space="0" w:color="auto"/>
              <w:bottom w:val="single" w:sz="4" w:space="0" w:color="auto"/>
            </w:tcBorders>
            <w:shd w:val="clear" w:color="auto" w:fill="FFFFFF"/>
            <w:vAlign w:val="center"/>
          </w:tcPr>
          <w:p w14:paraId="2C0C27C1" w14:textId="25EF8FFD" w:rsidR="00904A32" w:rsidRPr="004964A1" w:rsidRDefault="00904A32" w:rsidP="00904A32">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1FBD4279" w14:textId="73D71970" w:rsidR="00904A32" w:rsidRPr="004964A1" w:rsidRDefault="00904A32"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6CE35553"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27C5854C" w14:textId="77777777" w:rsidR="00904A32" w:rsidRPr="004964A1" w:rsidRDefault="00904A32" w:rsidP="00904A32">
            <w:pPr>
              <w:pStyle w:val="Other0"/>
              <w:shd w:val="clear" w:color="auto" w:fill="auto"/>
              <w:spacing w:after="0" w:line="240" w:lineRule="auto"/>
              <w:ind w:firstLine="0"/>
              <w:jc w:val="center"/>
              <w:rPr>
                <w:rFonts w:ascii="Times New Roman" w:hAnsi="Times New Roman" w:cs="Times New Roman"/>
                <w:i w:val="0"/>
                <w:iCs w:val="0"/>
                <w:sz w:val="22"/>
                <w:szCs w:val="22"/>
                <w:lang w:bidi="en-US"/>
              </w:rPr>
            </w:pPr>
            <w:r w:rsidRPr="004964A1">
              <w:rPr>
                <w:rFonts w:ascii="Times New Roman" w:hAnsi="Times New Roman" w:cs="Times New Roman"/>
                <w:i w:val="0"/>
                <w:iCs w:val="0"/>
                <w:sz w:val="22"/>
                <w:szCs w:val="22"/>
                <w:lang w:bidi="en-US"/>
              </w:rPr>
              <w:t>4</w:t>
            </w:r>
          </w:p>
        </w:tc>
        <w:tc>
          <w:tcPr>
            <w:tcW w:w="574" w:type="pct"/>
            <w:tcBorders>
              <w:top w:val="single" w:sz="4" w:space="0" w:color="auto"/>
              <w:left w:val="single" w:sz="4" w:space="0" w:color="auto"/>
              <w:bottom w:val="single" w:sz="4" w:space="0" w:color="auto"/>
            </w:tcBorders>
            <w:shd w:val="clear" w:color="auto" w:fill="FFFFFF"/>
            <w:vAlign w:val="center"/>
          </w:tcPr>
          <w:p w14:paraId="1E197D00" w14:textId="2B7DE9B2" w:rsidR="00904A32" w:rsidRPr="004964A1" w:rsidRDefault="00904A32" w:rsidP="0097528E">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 xml:space="preserve">Chứng thực việc sửa đổi, bổ sung, </w:t>
            </w:r>
            <w:r w:rsidRPr="004964A1">
              <w:rPr>
                <w:rFonts w:ascii="Times New Roman" w:hAnsi="Times New Roman" w:cs="Times New Roman"/>
                <w:i w:val="0"/>
                <w:iCs w:val="0"/>
                <w:sz w:val="22"/>
                <w:szCs w:val="22"/>
              </w:rPr>
              <w:lastRenderedPageBreak/>
              <w:t>hủy bỏ hợp đồng, giao dịch</w:t>
            </w:r>
          </w:p>
        </w:tc>
        <w:tc>
          <w:tcPr>
            <w:tcW w:w="598" w:type="pct"/>
            <w:tcBorders>
              <w:top w:val="single" w:sz="4" w:space="0" w:color="auto"/>
              <w:left w:val="single" w:sz="4" w:space="0" w:color="auto"/>
              <w:bottom w:val="single" w:sz="4" w:space="0" w:color="auto"/>
            </w:tcBorders>
            <w:shd w:val="clear" w:color="auto" w:fill="FFFFFF"/>
            <w:vAlign w:val="center"/>
          </w:tcPr>
          <w:p w14:paraId="0CC50E6E" w14:textId="77777777" w:rsidR="00D148DA" w:rsidRPr="004964A1" w:rsidRDefault="00904A32"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lastRenderedPageBreak/>
              <w:t>2.000913</w:t>
            </w:r>
            <w:r w:rsidR="00D148DA" w:rsidRPr="004964A1">
              <w:rPr>
                <w:rFonts w:ascii="Times New Roman" w:hAnsi="Times New Roman" w:cs="Times New Roman"/>
                <w:i w:val="0"/>
                <w:iCs w:val="0"/>
                <w:sz w:val="22"/>
                <w:szCs w:val="22"/>
              </w:rPr>
              <w:t>.</w:t>
            </w:r>
          </w:p>
          <w:p w14:paraId="5F978827" w14:textId="7EC7377F" w:rsidR="00904A32" w:rsidRPr="004964A1" w:rsidRDefault="00D148DA"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3CF5F7D0" w14:textId="43220082" w:rsidR="00904A32" w:rsidRPr="004964A1" w:rsidRDefault="00904A32" w:rsidP="00904A32">
            <w:pPr>
              <w:jc w:val="center"/>
              <w:rPr>
                <w:rFonts w:ascii="Times New Roman" w:eastAsia="Times New Roman" w:hAnsi="Times New Roman" w:cs="Times New Roman"/>
                <w:sz w:val="22"/>
                <w:szCs w:val="22"/>
              </w:rPr>
            </w:pPr>
            <w:r w:rsidRPr="004964A1">
              <w:rPr>
                <w:rFonts w:ascii="Times New Roman" w:hAnsi="Times New Roman" w:cs="Times New Roman"/>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tcPr>
          <w:p w14:paraId="0A7A5405" w14:textId="77777777" w:rsidR="00904A32" w:rsidRPr="004964A1" w:rsidRDefault="00904A32" w:rsidP="00904A32">
            <w:pPr>
              <w:pStyle w:val="NormalWeb"/>
              <w:shd w:val="clear" w:color="auto" w:fill="FFFFFF"/>
              <w:spacing w:before="0" w:beforeAutospacing="0" w:after="0" w:afterAutospacing="0" w:line="276" w:lineRule="auto"/>
              <w:jc w:val="both"/>
              <w:rPr>
                <w:sz w:val="22"/>
                <w:szCs w:val="22"/>
                <w:lang w:val="nl-NL"/>
              </w:rPr>
            </w:pPr>
            <w:r w:rsidRPr="004964A1">
              <w:rPr>
                <w:sz w:val="22"/>
                <w:szCs w:val="22"/>
                <w:lang w:val="nl-NL"/>
              </w:rPr>
              <w:t xml:space="preserve">Ngay trong ngày tiếp nhận yêu cầu hoặc trong </w:t>
            </w:r>
            <w:r w:rsidRPr="004964A1">
              <w:rPr>
                <w:sz w:val="22"/>
                <w:szCs w:val="22"/>
                <w:lang w:val="nl-NL"/>
              </w:rPr>
              <w:lastRenderedPageBreak/>
              <w:t>ngày làm việc tiếp theo, nếu tiếp nhận yêu cầu sau 15 giờ.</w:t>
            </w:r>
          </w:p>
          <w:p w14:paraId="5F66BA0A" w14:textId="598FF39B" w:rsidR="00904A32" w:rsidRPr="004964A1" w:rsidRDefault="00904A32" w:rsidP="00904A32">
            <w:pPr>
              <w:jc w:val="both"/>
              <w:rPr>
                <w:rFonts w:ascii="Times New Roman" w:eastAsia="Times New Roman" w:hAnsi="Times New Roman" w:cs="Times New Roman"/>
                <w:sz w:val="22"/>
                <w:szCs w:val="22"/>
              </w:rPr>
            </w:pPr>
          </w:p>
        </w:tc>
        <w:tc>
          <w:tcPr>
            <w:tcW w:w="646" w:type="pct"/>
            <w:tcBorders>
              <w:top w:val="single" w:sz="4" w:space="0" w:color="auto"/>
              <w:left w:val="single" w:sz="4" w:space="0" w:color="auto"/>
              <w:bottom w:val="single" w:sz="4" w:space="0" w:color="auto"/>
            </w:tcBorders>
            <w:shd w:val="clear" w:color="auto" w:fill="FFFFFF"/>
            <w:vAlign w:val="center"/>
          </w:tcPr>
          <w:p w14:paraId="6C0DE902" w14:textId="77777777" w:rsidR="00D72915" w:rsidRDefault="00D72915" w:rsidP="00D72915">
            <w:pPr>
              <w:pStyle w:val="Other0"/>
              <w:shd w:val="clear" w:color="auto" w:fill="auto"/>
              <w:tabs>
                <w:tab w:val="left" w:pos="326"/>
              </w:tabs>
              <w:spacing w:after="0" w:line="240" w:lineRule="auto"/>
              <w:ind w:firstLine="0"/>
              <w:jc w:val="both"/>
              <w:rPr>
                <w:rFonts w:ascii="Times New Roman" w:eastAsia="Arial" w:hAnsi="Times New Roman" w:cs="Times New Roman"/>
                <w:i w:val="0"/>
                <w:iCs w:val="0"/>
                <w:sz w:val="22"/>
                <w:szCs w:val="22"/>
              </w:rPr>
            </w:pPr>
            <w:r w:rsidRPr="004964A1">
              <w:rPr>
                <w:rFonts w:ascii="Times New Roman" w:hAnsi="Times New Roman" w:cs="Times New Roman"/>
                <w:bCs/>
                <w:i w:val="0"/>
                <w:iCs w:val="0"/>
                <w:color w:val="000000"/>
                <w:sz w:val="22"/>
                <w:szCs w:val="22"/>
              </w:rPr>
              <w:lastRenderedPageBreak/>
              <w:t xml:space="preserve">- Địa điểm tiếp nhận hồ sơ: </w:t>
            </w:r>
            <w:r w:rsidRPr="004964A1">
              <w:rPr>
                <w:rFonts w:ascii="Times New Roman" w:eastAsia="Arial" w:hAnsi="Times New Roman" w:cs="Times New Roman"/>
                <w:i w:val="0"/>
                <w:iCs w:val="0"/>
                <w:sz w:val="22"/>
                <w:szCs w:val="22"/>
              </w:rPr>
              <w:t xml:space="preserve">Bộ </w:t>
            </w:r>
            <w:r w:rsidRPr="004964A1">
              <w:rPr>
                <w:rFonts w:ascii="Times New Roman" w:eastAsia="Arial" w:hAnsi="Times New Roman" w:cs="Times New Roman"/>
                <w:i w:val="0"/>
                <w:iCs w:val="0"/>
                <w:sz w:val="22"/>
                <w:szCs w:val="22"/>
              </w:rPr>
              <w:lastRenderedPageBreak/>
              <w:t>phận Tiếp nhận và Trả kết quả của UBND cấp xã</w:t>
            </w:r>
          </w:p>
          <w:p w14:paraId="6CB0EA95" w14:textId="77777777" w:rsidR="00D72915" w:rsidRPr="004964A1" w:rsidRDefault="00D72915" w:rsidP="00D72915">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Cơ quan thực hiện TTHC: UBND cấp xã.</w:t>
            </w:r>
          </w:p>
          <w:p w14:paraId="1FB08D5A" w14:textId="0C95DB62" w:rsidR="00904A32" w:rsidRPr="00D72915" w:rsidRDefault="00904A32" w:rsidP="00904A32">
            <w:pPr>
              <w:jc w:val="both"/>
              <w:rPr>
                <w:rFonts w:ascii="Times New Roman" w:hAnsi="Times New Roman" w:cs="Times New Roman"/>
                <w:spacing w:val="-4"/>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223C08B3" w14:textId="7AD4B33E" w:rsidR="00904A32" w:rsidRPr="004964A1" w:rsidRDefault="00904A32" w:rsidP="00904A32">
            <w:pPr>
              <w:pStyle w:val="Other0"/>
              <w:shd w:val="clear" w:color="auto" w:fill="auto"/>
              <w:spacing w:after="0" w:line="240" w:lineRule="auto"/>
              <w:ind w:firstLine="0"/>
              <w:jc w:val="center"/>
              <w:rPr>
                <w:rFonts w:ascii="Times New Roman" w:hAnsi="Times New Roman" w:cs="Times New Roman"/>
                <w:i w:val="0"/>
                <w:iCs w:val="0"/>
                <w:sz w:val="22"/>
                <w:szCs w:val="22"/>
                <w:lang w:val="nl-NL"/>
              </w:rPr>
            </w:pPr>
            <w:r w:rsidRPr="004964A1">
              <w:rPr>
                <w:rFonts w:ascii="Times New Roman" w:hAnsi="Times New Roman" w:cs="Times New Roman"/>
                <w:bCs/>
                <w:i w:val="0"/>
                <w:iCs w:val="0"/>
                <w:sz w:val="22"/>
                <w:szCs w:val="22"/>
                <w:lang w:val="nl-NL"/>
              </w:rPr>
              <w:lastRenderedPageBreak/>
              <w:t>Phí:</w:t>
            </w:r>
            <w:r w:rsidRPr="004964A1">
              <w:rPr>
                <w:rFonts w:ascii="Times New Roman" w:hAnsi="Times New Roman" w:cs="Times New Roman"/>
                <w:i w:val="0"/>
                <w:iCs w:val="0"/>
                <w:sz w:val="22"/>
                <w:szCs w:val="22"/>
                <w:lang w:val="nl-NL"/>
              </w:rPr>
              <w:t xml:space="preserve"> 30.000 đồng/hợp đồng, giao dịch</w:t>
            </w:r>
          </w:p>
        </w:tc>
        <w:tc>
          <w:tcPr>
            <w:tcW w:w="334" w:type="pct"/>
            <w:tcBorders>
              <w:top w:val="single" w:sz="4" w:space="0" w:color="auto"/>
              <w:left w:val="single" w:sz="4" w:space="0" w:color="auto"/>
              <w:bottom w:val="single" w:sz="4" w:space="0" w:color="auto"/>
            </w:tcBorders>
            <w:shd w:val="clear" w:color="auto" w:fill="FFFFFF"/>
            <w:vAlign w:val="center"/>
          </w:tcPr>
          <w:p w14:paraId="4F6286D1" w14:textId="5AF16C57" w:rsidR="00904A32" w:rsidRPr="004964A1" w:rsidRDefault="00904A32" w:rsidP="00904A32">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 xml:space="preserve">Trực tuyến </w:t>
            </w:r>
            <w:r w:rsidRPr="004964A1">
              <w:rPr>
                <w:rFonts w:ascii="Times New Roman" w:hAnsi="Times New Roman" w:cs="Times New Roman"/>
                <w:bCs/>
                <w:i w:val="0"/>
                <w:iCs w:val="0"/>
                <w:color w:val="000000"/>
                <w:sz w:val="22"/>
                <w:szCs w:val="22"/>
              </w:rPr>
              <w:lastRenderedPageBreak/>
              <w:t>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6C3EC71F" w14:textId="1DF7DF9E" w:rsidR="00904A32" w:rsidRPr="004964A1" w:rsidRDefault="00904A32"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lastRenderedPageBreak/>
              <w:t xml:space="preserve">Nghị định số </w:t>
            </w:r>
            <w:r w:rsidRPr="004964A1">
              <w:rPr>
                <w:rFonts w:ascii="Times New Roman" w:eastAsia="Times New Roman" w:hAnsi="Times New Roman" w:cs="Times New Roman"/>
                <w:i w:val="0"/>
                <w:iCs w:val="0"/>
                <w:sz w:val="22"/>
                <w:szCs w:val="22"/>
                <w:shd w:val="clear" w:color="auto" w:fill="FFFFFF"/>
              </w:rPr>
              <w:t xml:space="preserve">07/2025/NĐ-CP </w:t>
            </w:r>
            <w:r w:rsidRPr="004964A1">
              <w:rPr>
                <w:rFonts w:ascii="Times New Roman" w:eastAsia="Times New Roman" w:hAnsi="Times New Roman" w:cs="Times New Roman"/>
                <w:i w:val="0"/>
                <w:iCs w:val="0"/>
                <w:sz w:val="22"/>
                <w:szCs w:val="22"/>
                <w:shd w:val="clear" w:color="auto" w:fill="FFFFFF"/>
              </w:rPr>
              <w:lastRenderedPageBreak/>
              <w:t>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508A0DCC"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684D5480" w14:textId="77777777" w:rsidR="00904A32" w:rsidRPr="004964A1" w:rsidRDefault="00904A32" w:rsidP="00904A32">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lang w:bidi="en-US"/>
              </w:rPr>
              <w:lastRenderedPageBreak/>
              <w:t>5</w:t>
            </w:r>
          </w:p>
        </w:tc>
        <w:tc>
          <w:tcPr>
            <w:tcW w:w="574" w:type="pct"/>
            <w:tcBorders>
              <w:top w:val="single" w:sz="4" w:space="0" w:color="auto"/>
              <w:left w:val="single" w:sz="4" w:space="0" w:color="auto"/>
              <w:bottom w:val="single" w:sz="4" w:space="0" w:color="auto"/>
            </w:tcBorders>
            <w:shd w:val="clear" w:color="auto" w:fill="FFFFFF"/>
            <w:vAlign w:val="center"/>
          </w:tcPr>
          <w:p w14:paraId="07274B2B" w14:textId="11F600A9" w:rsidR="00904A32" w:rsidRPr="004964A1" w:rsidRDefault="00904A32" w:rsidP="0097528E">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S</w:t>
            </w:r>
            <w:r w:rsidRPr="004964A1">
              <w:rPr>
                <w:rFonts w:ascii="Times New Roman" w:hAnsi="Times New Roman" w:cs="Times New Roman"/>
                <w:i w:val="0"/>
                <w:iCs w:val="0"/>
                <w:sz w:val="22"/>
                <w:szCs w:val="22"/>
                <w:lang w:val="vi-VN"/>
              </w:rPr>
              <w:t xml:space="preserve">ửa lỗi </w:t>
            </w:r>
            <w:r w:rsidRPr="004964A1">
              <w:rPr>
                <w:rFonts w:ascii="Times New Roman" w:hAnsi="Times New Roman" w:cs="Times New Roman"/>
                <w:i w:val="0"/>
                <w:iCs w:val="0"/>
                <w:sz w:val="22"/>
                <w:szCs w:val="22"/>
              </w:rPr>
              <w:t>sai sót</w:t>
            </w:r>
            <w:r w:rsidRPr="004964A1">
              <w:rPr>
                <w:rFonts w:ascii="Times New Roman" w:hAnsi="Times New Roman" w:cs="Times New Roman"/>
                <w:i w:val="0"/>
                <w:iCs w:val="0"/>
                <w:sz w:val="22"/>
                <w:szCs w:val="22"/>
                <w:lang w:val="vi-VN"/>
              </w:rPr>
              <w:t xml:space="preserve"> trong hợp đồng</w:t>
            </w:r>
            <w:r w:rsidRPr="004964A1">
              <w:rPr>
                <w:rFonts w:ascii="Times New Roman" w:hAnsi="Times New Roman" w:cs="Times New Roman"/>
                <w:i w:val="0"/>
                <w:iCs w:val="0"/>
                <w:sz w:val="22"/>
                <w:szCs w:val="22"/>
              </w:rPr>
              <w:t>, giao dịch</w:t>
            </w:r>
          </w:p>
        </w:tc>
        <w:tc>
          <w:tcPr>
            <w:tcW w:w="598" w:type="pct"/>
            <w:tcBorders>
              <w:top w:val="single" w:sz="4" w:space="0" w:color="auto"/>
              <w:left w:val="single" w:sz="4" w:space="0" w:color="auto"/>
              <w:bottom w:val="single" w:sz="4" w:space="0" w:color="auto"/>
            </w:tcBorders>
            <w:shd w:val="clear" w:color="auto" w:fill="FFFFFF"/>
            <w:vAlign w:val="center"/>
          </w:tcPr>
          <w:p w14:paraId="3BA9036A" w14:textId="77777777" w:rsidR="00D148DA" w:rsidRPr="004964A1" w:rsidRDefault="00904A32"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2.000927</w:t>
            </w:r>
            <w:r w:rsidR="00D148DA" w:rsidRPr="004964A1">
              <w:rPr>
                <w:rFonts w:ascii="Times New Roman" w:hAnsi="Times New Roman" w:cs="Times New Roman"/>
                <w:i w:val="0"/>
                <w:iCs w:val="0"/>
                <w:sz w:val="22"/>
                <w:szCs w:val="22"/>
              </w:rPr>
              <w:t>.</w:t>
            </w:r>
          </w:p>
          <w:p w14:paraId="79AF9C5F" w14:textId="5DF4D225" w:rsidR="00904A32" w:rsidRPr="004964A1" w:rsidRDefault="00D148DA"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4115784C" w14:textId="57DCCA18" w:rsidR="00904A32" w:rsidRPr="004964A1" w:rsidRDefault="00904A32" w:rsidP="00904A32">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tcPr>
          <w:p w14:paraId="4C41D169" w14:textId="77777777" w:rsidR="00904A32" w:rsidRPr="004964A1" w:rsidRDefault="00904A32" w:rsidP="00904A32">
            <w:pPr>
              <w:pStyle w:val="NormalWeb"/>
              <w:shd w:val="clear" w:color="auto" w:fill="FFFFFF"/>
              <w:spacing w:before="0" w:beforeAutospacing="0" w:after="0" w:afterAutospacing="0" w:line="276" w:lineRule="auto"/>
              <w:jc w:val="both"/>
              <w:rPr>
                <w:sz w:val="22"/>
                <w:szCs w:val="22"/>
                <w:lang w:val="nl-NL"/>
              </w:rPr>
            </w:pPr>
            <w:r w:rsidRPr="004964A1">
              <w:rPr>
                <w:sz w:val="22"/>
                <w:szCs w:val="22"/>
                <w:lang w:val="nl-NL"/>
              </w:rPr>
              <w:t>Ngay trong ngày tiếp nhận yêu cầu hoặc trong ngày làm việc tiếp theo, nếu tiếp nhận yêu cầu sau 15 giờ.</w:t>
            </w:r>
          </w:p>
          <w:p w14:paraId="1A46ABE6" w14:textId="02815E00" w:rsidR="00904A32" w:rsidRPr="004964A1" w:rsidRDefault="00904A32" w:rsidP="00904A32">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p>
        </w:tc>
        <w:tc>
          <w:tcPr>
            <w:tcW w:w="646" w:type="pct"/>
            <w:tcBorders>
              <w:top w:val="single" w:sz="4" w:space="0" w:color="auto"/>
              <w:left w:val="single" w:sz="4" w:space="0" w:color="auto"/>
              <w:bottom w:val="single" w:sz="4" w:space="0" w:color="auto"/>
            </w:tcBorders>
            <w:shd w:val="clear" w:color="auto" w:fill="FFFFFF"/>
            <w:vAlign w:val="center"/>
          </w:tcPr>
          <w:p w14:paraId="3EFF8D67" w14:textId="77777777" w:rsidR="00D72915" w:rsidRDefault="00D72915" w:rsidP="00D72915">
            <w:pPr>
              <w:pStyle w:val="Other0"/>
              <w:shd w:val="clear" w:color="auto" w:fill="auto"/>
              <w:tabs>
                <w:tab w:val="left" w:pos="326"/>
              </w:tabs>
              <w:spacing w:after="0" w:line="240" w:lineRule="auto"/>
              <w:ind w:firstLine="0"/>
              <w:jc w:val="both"/>
              <w:rPr>
                <w:rFonts w:ascii="Times New Roman" w:eastAsia="Arial" w:hAnsi="Times New Roman" w:cs="Times New Roman"/>
                <w:i w:val="0"/>
                <w:iCs w:val="0"/>
                <w:sz w:val="22"/>
                <w:szCs w:val="22"/>
              </w:rPr>
            </w:pPr>
            <w:r w:rsidRPr="004964A1">
              <w:rPr>
                <w:rFonts w:ascii="Times New Roman" w:hAnsi="Times New Roman" w:cs="Times New Roman"/>
                <w:bCs/>
                <w:i w:val="0"/>
                <w:iCs w:val="0"/>
                <w:color w:val="000000"/>
                <w:sz w:val="22"/>
                <w:szCs w:val="22"/>
              </w:rPr>
              <w:t xml:space="preserve">- Địa điểm tiếp nhận hồ sơ: </w:t>
            </w:r>
            <w:r w:rsidRPr="004964A1">
              <w:rPr>
                <w:rFonts w:ascii="Times New Roman" w:eastAsia="Arial" w:hAnsi="Times New Roman" w:cs="Times New Roman"/>
                <w:i w:val="0"/>
                <w:iCs w:val="0"/>
                <w:sz w:val="22"/>
                <w:szCs w:val="22"/>
              </w:rPr>
              <w:t>Bộ phận Tiếp nhận và Trả kết quả của UBND cấp xã</w:t>
            </w:r>
          </w:p>
          <w:p w14:paraId="6CE07B23" w14:textId="77777777" w:rsidR="00D72915" w:rsidRPr="004964A1" w:rsidRDefault="00D72915" w:rsidP="00D72915">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Cơ quan thực hiện TTHC: UBND cấp xã.</w:t>
            </w:r>
          </w:p>
          <w:p w14:paraId="5DBEFCB1" w14:textId="5A2455E1" w:rsidR="00904A32" w:rsidRPr="004964A1" w:rsidRDefault="00904A32" w:rsidP="00904A32">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053E5070" w14:textId="4CED52A0" w:rsidR="00904A32" w:rsidRPr="004964A1" w:rsidRDefault="00904A32" w:rsidP="00904A32">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lang w:val="nl-NL"/>
              </w:rPr>
              <w:t>Phí:</w:t>
            </w:r>
            <w:r w:rsidRPr="004964A1">
              <w:rPr>
                <w:rFonts w:ascii="Times New Roman" w:hAnsi="Times New Roman" w:cs="Times New Roman"/>
                <w:i w:val="0"/>
                <w:iCs w:val="0"/>
                <w:sz w:val="22"/>
                <w:szCs w:val="22"/>
                <w:lang w:val="nl-NL"/>
              </w:rPr>
              <w:t xml:space="preserve"> 25.000 đồng/hợp đồng, giao dịch</w:t>
            </w:r>
            <w:r w:rsidRPr="004964A1">
              <w:rPr>
                <w:rFonts w:ascii="Times New Roman" w:hAnsi="Times New Roman" w:cs="Times New Roman"/>
                <w:i w:val="0"/>
                <w:iCs w:val="0"/>
                <w:sz w:val="22"/>
                <w:szCs w:val="22"/>
              </w:rPr>
              <w:t xml:space="preserve"> </w:t>
            </w:r>
          </w:p>
        </w:tc>
        <w:tc>
          <w:tcPr>
            <w:tcW w:w="334" w:type="pct"/>
            <w:tcBorders>
              <w:top w:val="single" w:sz="4" w:space="0" w:color="auto"/>
              <w:left w:val="single" w:sz="4" w:space="0" w:color="auto"/>
              <w:bottom w:val="single" w:sz="4" w:space="0" w:color="auto"/>
            </w:tcBorders>
            <w:shd w:val="clear" w:color="auto" w:fill="FFFFFF"/>
            <w:vAlign w:val="center"/>
          </w:tcPr>
          <w:p w14:paraId="17565E0C" w14:textId="78D6A365" w:rsidR="00904A32" w:rsidRPr="004964A1" w:rsidRDefault="00904A32" w:rsidP="00904A32">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5EC7B090" w14:textId="494A62AD" w:rsidR="00904A32" w:rsidRPr="004964A1" w:rsidRDefault="00904A32"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313EA6D2"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5B402E17" w14:textId="2D453D6A" w:rsidR="00904A32" w:rsidRPr="004964A1" w:rsidRDefault="00904A32" w:rsidP="00904A32">
            <w:pPr>
              <w:pStyle w:val="Other0"/>
              <w:shd w:val="clear" w:color="auto" w:fill="auto"/>
              <w:spacing w:after="0" w:line="240" w:lineRule="auto"/>
              <w:ind w:firstLine="0"/>
              <w:jc w:val="center"/>
              <w:rPr>
                <w:rFonts w:ascii="Times New Roman" w:hAnsi="Times New Roman" w:cs="Times New Roman"/>
                <w:i w:val="0"/>
                <w:iCs w:val="0"/>
                <w:sz w:val="22"/>
                <w:szCs w:val="22"/>
                <w:lang w:bidi="en-US"/>
              </w:rPr>
            </w:pPr>
            <w:r w:rsidRPr="004964A1">
              <w:rPr>
                <w:rFonts w:ascii="Times New Roman" w:hAnsi="Times New Roman" w:cs="Times New Roman"/>
                <w:i w:val="0"/>
                <w:iCs w:val="0"/>
                <w:sz w:val="22"/>
                <w:szCs w:val="22"/>
                <w:lang w:bidi="en-US"/>
              </w:rPr>
              <w:t>6</w:t>
            </w:r>
          </w:p>
        </w:tc>
        <w:tc>
          <w:tcPr>
            <w:tcW w:w="574" w:type="pct"/>
            <w:tcBorders>
              <w:top w:val="single" w:sz="4" w:space="0" w:color="auto"/>
              <w:left w:val="single" w:sz="4" w:space="0" w:color="auto"/>
              <w:bottom w:val="single" w:sz="4" w:space="0" w:color="auto"/>
            </w:tcBorders>
            <w:shd w:val="clear" w:color="auto" w:fill="FFFFFF"/>
            <w:vAlign w:val="center"/>
          </w:tcPr>
          <w:p w14:paraId="5F5F91DF" w14:textId="5451E14D" w:rsidR="00904A32" w:rsidRPr="004964A1" w:rsidRDefault="00904A32" w:rsidP="0097528E">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Cấp bản sao có chứng thực từ bản chính hợp đồng, giao dịch đã được chứng thực</w:t>
            </w:r>
          </w:p>
        </w:tc>
        <w:tc>
          <w:tcPr>
            <w:tcW w:w="598" w:type="pct"/>
            <w:tcBorders>
              <w:top w:val="single" w:sz="4" w:space="0" w:color="auto"/>
              <w:left w:val="single" w:sz="4" w:space="0" w:color="auto"/>
              <w:bottom w:val="single" w:sz="4" w:space="0" w:color="auto"/>
            </w:tcBorders>
            <w:shd w:val="clear" w:color="auto" w:fill="FFFFFF"/>
            <w:vAlign w:val="center"/>
          </w:tcPr>
          <w:p w14:paraId="142ED113" w14:textId="77777777" w:rsidR="00D148DA" w:rsidRPr="004964A1" w:rsidRDefault="00904A32"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2.000942</w:t>
            </w:r>
            <w:r w:rsidR="00D148DA" w:rsidRPr="004964A1">
              <w:rPr>
                <w:rFonts w:ascii="Times New Roman" w:hAnsi="Times New Roman" w:cs="Times New Roman"/>
                <w:i w:val="0"/>
                <w:iCs w:val="0"/>
                <w:sz w:val="22"/>
                <w:szCs w:val="22"/>
              </w:rPr>
              <w:t>.</w:t>
            </w:r>
          </w:p>
          <w:p w14:paraId="4835002C" w14:textId="63179480" w:rsidR="00904A32" w:rsidRPr="004964A1" w:rsidRDefault="00D148DA"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059BC367" w14:textId="1800FEA9" w:rsidR="00904A32" w:rsidRPr="004964A1" w:rsidRDefault="00904A32" w:rsidP="00904A32">
            <w:pPr>
              <w:jc w:val="center"/>
              <w:rPr>
                <w:rFonts w:ascii="Times New Roman" w:eastAsia="Times New Roman" w:hAnsi="Times New Roman" w:cs="Times New Roman"/>
                <w:sz w:val="22"/>
                <w:szCs w:val="22"/>
              </w:rPr>
            </w:pPr>
            <w:r w:rsidRPr="004964A1">
              <w:rPr>
                <w:rFonts w:ascii="Times New Roman" w:hAnsi="Times New Roman" w:cs="Times New Roman"/>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tcPr>
          <w:p w14:paraId="79365363" w14:textId="77777777" w:rsidR="00904A32" w:rsidRPr="004964A1" w:rsidRDefault="00904A32" w:rsidP="00904A32">
            <w:pPr>
              <w:pStyle w:val="NormalWeb"/>
              <w:shd w:val="clear" w:color="auto" w:fill="FFFFFF"/>
              <w:spacing w:before="0" w:beforeAutospacing="0" w:after="0" w:afterAutospacing="0" w:line="276" w:lineRule="auto"/>
              <w:jc w:val="both"/>
              <w:rPr>
                <w:sz w:val="22"/>
                <w:szCs w:val="22"/>
                <w:lang w:val="nl-NL"/>
              </w:rPr>
            </w:pPr>
            <w:r w:rsidRPr="004964A1">
              <w:rPr>
                <w:sz w:val="22"/>
                <w:szCs w:val="22"/>
                <w:lang w:val="nl-NL"/>
              </w:rPr>
              <w:t>Ngay trong ngày tiếp nhận yêu cầu hoặc trong ngày làm việc tiếp theo, nếu tiếp nhận yêu cầu sau 15 giờ.</w:t>
            </w:r>
          </w:p>
          <w:p w14:paraId="61AC56C8" w14:textId="37FFCD90" w:rsidR="00904A32" w:rsidRPr="004964A1" w:rsidRDefault="00904A32" w:rsidP="00904A32">
            <w:pPr>
              <w:jc w:val="both"/>
              <w:rPr>
                <w:rFonts w:ascii="Times New Roman" w:eastAsia="Times New Roman" w:hAnsi="Times New Roman" w:cs="Times New Roman"/>
                <w:sz w:val="22"/>
                <w:szCs w:val="22"/>
              </w:rPr>
            </w:pPr>
          </w:p>
        </w:tc>
        <w:tc>
          <w:tcPr>
            <w:tcW w:w="646" w:type="pct"/>
            <w:tcBorders>
              <w:top w:val="single" w:sz="4" w:space="0" w:color="auto"/>
              <w:left w:val="single" w:sz="4" w:space="0" w:color="auto"/>
              <w:bottom w:val="single" w:sz="4" w:space="0" w:color="auto"/>
            </w:tcBorders>
            <w:shd w:val="clear" w:color="auto" w:fill="FFFFFF"/>
            <w:vAlign w:val="center"/>
          </w:tcPr>
          <w:p w14:paraId="1F624129" w14:textId="77777777" w:rsidR="00D72915" w:rsidRDefault="00D72915" w:rsidP="00D72915">
            <w:pPr>
              <w:pStyle w:val="Other0"/>
              <w:shd w:val="clear" w:color="auto" w:fill="auto"/>
              <w:tabs>
                <w:tab w:val="left" w:pos="326"/>
              </w:tabs>
              <w:spacing w:after="0" w:line="240" w:lineRule="auto"/>
              <w:ind w:firstLine="0"/>
              <w:jc w:val="both"/>
              <w:rPr>
                <w:rFonts w:ascii="Times New Roman" w:eastAsia="Arial" w:hAnsi="Times New Roman" w:cs="Times New Roman"/>
                <w:i w:val="0"/>
                <w:iCs w:val="0"/>
                <w:sz w:val="22"/>
                <w:szCs w:val="22"/>
              </w:rPr>
            </w:pPr>
            <w:r w:rsidRPr="004964A1">
              <w:rPr>
                <w:rFonts w:ascii="Times New Roman" w:hAnsi="Times New Roman" w:cs="Times New Roman"/>
                <w:bCs/>
                <w:i w:val="0"/>
                <w:iCs w:val="0"/>
                <w:color w:val="000000"/>
                <w:sz w:val="22"/>
                <w:szCs w:val="22"/>
              </w:rPr>
              <w:t xml:space="preserve">- Địa điểm tiếp nhận hồ sơ: </w:t>
            </w:r>
            <w:r w:rsidRPr="004964A1">
              <w:rPr>
                <w:rFonts w:ascii="Times New Roman" w:eastAsia="Arial" w:hAnsi="Times New Roman" w:cs="Times New Roman"/>
                <w:i w:val="0"/>
                <w:iCs w:val="0"/>
                <w:sz w:val="22"/>
                <w:szCs w:val="22"/>
              </w:rPr>
              <w:t>Bộ phận Tiếp nhận và Trả kết quả của UBND cấp xã</w:t>
            </w:r>
          </w:p>
          <w:p w14:paraId="176A7393" w14:textId="77777777" w:rsidR="00D72915" w:rsidRPr="004964A1" w:rsidRDefault="00D72915" w:rsidP="00D72915">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Cơ quan thực hiện TTHC: UBND cấp xã.</w:t>
            </w:r>
          </w:p>
          <w:p w14:paraId="25F30516" w14:textId="7AE0DBEE" w:rsidR="00904A32" w:rsidRPr="00D72915" w:rsidRDefault="00904A32" w:rsidP="00904A32">
            <w:pPr>
              <w:jc w:val="both"/>
              <w:rPr>
                <w:rFonts w:ascii="Times New Roman" w:hAnsi="Times New Roman" w:cs="Times New Roman"/>
                <w:spacing w:val="-4"/>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47879CC4" w14:textId="28A5A753" w:rsidR="00904A32" w:rsidRPr="004964A1" w:rsidRDefault="00904A32" w:rsidP="00D148DA">
            <w:pPr>
              <w:spacing w:before="120" w:after="120" w:line="252" w:lineRule="auto"/>
              <w:jc w:val="both"/>
              <w:textAlignment w:val="baseline"/>
              <w:rPr>
                <w:rFonts w:ascii="Times New Roman" w:hAnsi="Times New Roman" w:cs="Times New Roman"/>
                <w:spacing w:val="-8"/>
                <w:sz w:val="22"/>
                <w:szCs w:val="22"/>
                <w:lang w:val="nl-NL"/>
              </w:rPr>
            </w:pPr>
            <w:r w:rsidRPr="004964A1">
              <w:rPr>
                <w:rFonts w:ascii="Times New Roman" w:hAnsi="Times New Roman" w:cs="Times New Roman"/>
                <w:bCs/>
                <w:sz w:val="22"/>
                <w:szCs w:val="22"/>
                <w:lang w:val="nl-NL"/>
              </w:rPr>
              <w:t>Phí:</w:t>
            </w:r>
            <w:r w:rsidRPr="004964A1">
              <w:rPr>
                <w:rFonts w:ascii="Times New Roman" w:hAnsi="Times New Roman" w:cs="Times New Roman"/>
                <w:b/>
                <w:sz w:val="22"/>
                <w:szCs w:val="22"/>
                <w:lang w:val="nl-NL"/>
              </w:rPr>
              <w:t xml:space="preserve"> </w:t>
            </w:r>
            <w:r w:rsidRPr="004964A1">
              <w:rPr>
                <w:rFonts w:ascii="Times New Roman" w:hAnsi="Times New Roman" w:cs="Times New Roman"/>
                <w:sz w:val="22"/>
                <w:szCs w:val="22"/>
                <w:lang w:val="nl-NL"/>
              </w:rPr>
              <w:t>2.000 đồng/trang; từ trang thứ 3 trở lên thu 1.000 đồng/trang, tối đa thu không quá 200.000 đồng/bản. Trang là căn cứ để thu phí được tính theo trang của bản chính.</w:t>
            </w:r>
          </w:p>
          <w:p w14:paraId="263EE123" w14:textId="77777777" w:rsidR="00904A32" w:rsidRPr="004964A1" w:rsidRDefault="00904A32" w:rsidP="00D148DA">
            <w:pPr>
              <w:pStyle w:val="Other0"/>
              <w:shd w:val="clear" w:color="auto" w:fill="auto"/>
              <w:spacing w:after="0" w:line="240" w:lineRule="auto"/>
              <w:ind w:firstLine="0"/>
              <w:jc w:val="both"/>
              <w:rPr>
                <w:rFonts w:ascii="Times New Roman" w:hAnsi="Times New Roman" w:cs="Times New Roman"/>
                <w:i w:val="0"/>
                <w:iCs w:val="0"/>
                <w:sz w:val="22"/>
                <w:szCs w:val="22"/>
                <w:lang w:val="nl-NL"/>
              </w:rPr>
            </w:pPr>
          </w:p>
        </w:tc>
        <w:tc>
          <w:tcPr>
            <w:tcW w:w="334" w:type="pct"/>
            <w:tcBorders>
              <w:top w:val="single" w:sz="4" w:space="0" w:color="auto"/>
              <w:left w:val="single" w:sz="4" w:space="0" w:color="auto"/>
              <w:bottom w:val="single" w:sz="4" w:space="0" w:color="auto"/>
            </w:tcBorders>
            <w:shd w:val="clear" w:color="auto" w:fill="FFFFFF"/>
            <w:vAlign w:val="center"/>
          </w:tcPr>
          <w:p w14:paraId="4DF11AE1" w14:textId="126D2437" w:rsidR="00904A32" w:rsidRPr="004964A1" w:rsidRDefault="00904A32" w:rsidP="00904A32">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3ECC3FDC" w14:textId="45B85C1E" w:rsidR="00904A32" w:rsidRPr="004964A1" w:rsidRDefault="00904A32"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7FCCBC4F"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4B929AF5" w14:textId="77777777" w:rsidR="00D148DA"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lang w:bidi="en-US"/>
              </w:rPr>
            </w:pPr>
            <w:r w:rsidRPr="004964A1">
              <w:rPr>
                <w:rFonts w:ascii="Times New Roman" w:hAnsi="Times New Roman" w:cs="Times New Roman"/>
                <w:i w:val="0"/>
                <w:iCs w:val="0"/>
                <w:sz w:val="22"/>
                <w:szCs w:val="22"/>
                <w:lang w:bidi="en-US"/>
              </w:rPr>
              <w:t>7</w:t>
            </w:r>
          </w:p>
        </w:tc>
        <w:tc>
          <w:tcPr>
            <w:tcW w:w="574" w:type="pct"/>
            <w:tcBorders>
              <w:top w:val="single" w:sz="4" w:space="0" w:color="auto"/>
              <w:left w:val="single" w:sz="4" w:space="0" w:color="auto"/>
              <w:bottom w:val="single" w:sz="4" w:space="0" w:color="auto"/>
            </w:tcBorders>
            <w:shd w:val="clear" w:color="auto" w:fill="FFFFFF"/>
            <w:vAlign w:val="center"/>
          </w:tcPr>
          <w:p w14:paraId="79EA75B0" w14:textId="65D578DC" w:rsidR="00D148DA" w:rsidRPr="004964A1" w:rsidRDefault="00D148DA" w:rsidP="0097528E">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 xml:space="preserve">Chứng thực hợp đồng, giao dịch liên quan đến tài sản là động sản, quyền sử dụng </w:t>
            </w:r>
            <w:r w:rsidRPr="004964A1">
              <w:rPr>
                <w:rFonts w:ascii="Times New Roman" w:hAnsi="Times New Roman" w:cs="Times New Roman"/>
                <w:i w:val="0"/>
                <w:iCs w:val="0"/>
                <w:sz w:val="22"/>
                <w:szCs w:val="22"/>
              </w:rPr>
              <w:lastRenderedPageBreak/>
              <w:t>đất, nhà ở</w:t>
            </w:r>
          </w:p>
        </w:tc>
        <w:tc>
          <w:tcPr>
            <w:tcW w:w="598" w:type="pct"/>
            <w:tcBorders>
              <w:top w:val="single" w:sz="4" w:space="0" w:color="auto"/>
              <w:left w:val="single" w:sz="4" w:space="0" w:color="auto"/>
              <w:bottom w:val="single" w:sz="4" w:space="0" w:color="auto"/>
            </w:tcBorders>
            <w:shd w:val="clear" w:color="auto" w:fill="FFFFFF"/>
            <w:vAlign w:val="center"/>
          </w:tcPr>
          <w:p w14:paraId="1AA8E119" w14:textId="77777777" w:rsidR="00D148DA" w:rsidRPr="004964A1" w:rsidRDefault="00D148DA"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lastRenderedPageBreak/>
              <w:t>2.001035.</w:t>
            </w:r>
          </w:p>
          <w:p w14:paraId="524F8C95" w14:textId="5BD03374" w:rsidR="00D148DA" w:rsidRPr="004964A1" w:rsidRDefault="00D148DA"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06F57E00" w14:textId="0AB76B43" w:rsidR="00D148DA" w:rsidRPr="004964A1" w:rsidRDefault="00D148DA" w:rsidP="00D148DA">
            <w:pPr>
              <w:jc w:val="center"/>
              <w:rPr>
                <w:rFonts w:ascii="Times New Roman" w:eastAsia="Times New Roman" w:hAnsi="Times New Roman" w:cs="Times New Roman"/>
                <w:sz w:val="22"/>
                <w:szCs w:val="22"/>
              </w:rPr>
            </w:pPr>
            <w:r w:rsidRPr="004964A1">
              <w:rPr>
                <w:rFonts w:ascii="Times New Roman" w:hAnsi="Times New Roman" w:cs="Times New Roman"/>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tcPr>
          <w:p w14:paraId="6DACE704" w14:textId="3E9D8C8E" w:rsidR="00D148DA" w:rsidRPr="004964A1" w:rsidRDefault="00D148DA" w:rsidP="00D148DA">
            <w:pPr>
              <w:jc w:val="both"/>
              <w:rPr>
                <w:rFonts w:ascii="Times New Roman" w:eastAsia="Times New Roman" w:hAnsi="Times New Roman" w:cs="Times New Roman"/>
                <w:sz w:val="22"/>
                <w:szCs w:val="22"/>
              </w:rPr>
            </w:pPr>
            <w:r w:rsidRPr="004964A1">
              <w:rPr>
                <w:rFonts w:ascii="Times New Roman" w:hAnsi="Times New Roman" w:cs="Times New Roman"/>
                <w:spacing w:val="-2"/>
                <w:sz w:val="22"/>
                <w:szCs w:val="22"/>
                <w:lang w:val="nl-NL"/>
              </w:rPr>
              <w:t xml:space="preserve">Không quá 02 (hai) ngày làm việc, kể từ ngày nhận đủ hồ sơ yêu cầu chứng thực hoặc có thể kéo dài hơn theo thỏa thuận bằng </w:t>
            </w:r>
            <w:r w:rsidRPr="004964A1">
              <w:rPr>
                <w:rFonts w:ascii="Times New Roman" w:hAnsi="Times New Roman" w:cs="Times New Roman"/>
                <w:spacing w:val="-2"/>
                <w:sz w:val="22"/>
                <w:szCs w:val="22"/>
                <w:lang w:val="nl-NL"/>
              </w:rPr>
              <w:lastRenderedPageBreak/>
              <w:t>văn bản với người yêu cầu chứng thực.</w:t>
            </w:r>
          </w:p>
        </w:tc>
        <w:tc>
          <w:tcPr>
            <w:tcW w:w="646" w:type="pct"/>
            <w:tcBorders>
              <w:top w:val="single" w:sz="4" w:space="0" w:color="auto"/>
              <w:left w:val="single" w:sz="4" w:space="0" w:color="auto"/>
              <w:bottom w:val="single" w:sz="4" w:space="0" w:color="auto"/>
            </w:tcBorders>
            <w:shd w:val="clear" w:color="auto" w:fill="FFFFFF"/>
            <w:vAlign w:val="center"/>
          </w:tcPr>
          <w:p w14:paraId="6758EA16" w14:textId="77777777" w:rsidR="00D72915" w:rsidRDefault="00D72915" w:rsidP="00D72915">
            <w:pPr>
              <w:pStyle w:val="Other0"/>
              <w:shd w:val="clear" w:color="auto" w:fill="auto"/>
              <w:tabs>
                <w:tab w:val="left" w:pos="326"/>
              </w:tabs>
              <w:spacing w:after="0" w:line="240" w:lineRule="auto"/>
              <w:ind w:firstLine="0"/>
              <w:jc w:val="both"/>
              <w:rPr>
                <w:rFonts w:ascii="Times New Roman" w:eastAsia="Arial" w:hAnsi="Times New Roman" w:cs="Times New Roman"/>
                <w:i w:val="0"/>
                <w:iCs w:val="0"/>
                <w:sz w:val="22"/>
                <w:szCs w:val="22"/>
              </w:rPr>
            </w:pPr>
            <w:r w:rsidRPr="004964A1">
              <w:rPr>
                <w:rFonts w:ascii="Times New Roman" w:hAnsi="Times New Roman" w:cs="Times New Roman"/>
                <w:bCs/>
                <w:i w:val="0"/>
                <w:iCs w:val="0"/>
                <w:color w:val="000000"/>
                <w:sz w:val="22"/>
                <w:szCs w:val="22"/>
              </w:rPr>
              <w:lastRenderedPageBreak/>
              <w:t xml:space="preserve">- Địa điểm tiếp nhận hồ sơ: </w:t>
            </w:r>
            <w:r w:rsidRPr="004964A1">
              <w:rPr>
                <w:rFonts w:ascii="Times New Roman" w:eastAsia="Arial" w:hAnsi="Times New Roman" w:cs="Times New Roman"/>
                <w:i w:val="0"/>
                <w:iCs w:val="0"/>
                <w:sz w:val="22"/>
                <w:szCs w:val="22"/>
              </w:rPr>
              <w:t>Bộ phận Tiếp nhận và Trả kết quả của UBND cấp xã</w:t>
            </w:r>
          </w:p>
          <w:p w14:paraId="59193997" w14:textId="77777777" w:rsidR="00D72915" w:rsidRPr="004964A1" w:rsidRDefault="00D72915" w:rsidP="00D72915">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lastRenderedPageBreak/>
              <w:t>- Cơ quan thực hiện TTHC: UBND cấp xã.</w:t>
            </w:r>
          </w:p>
          <w:p w14:paraId="00C58642" w14:textId="69E09249" w:rsidR="00D148DA" w:rsidRPr="00D72915" w:rsidRDefault="00D148DA" w:rsidP="00D148DA">
            <w:pPr>
              <w:jc w:val="both"/>
              <w:rPr>
                <w:rFonts w:ascii="Times New Roman" w:hAnsi="Times New Roman" w:cs="Times New Roman"/>
                <w:spacing w:val="-4"/>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13A29989" w14:textId="2011156A" w:rsidR="00D148DA" w:rsidRPr="004964A1" w:rsidRDefault="00D148DA" w:rsidP="00D148DA">
            <w:pPr>
              <w:spacing w:before="120" w:after="120" w:line="252" w:lineRule="auto"/>
              <w:jc w:val="center"/>
              <w:rPr>
                <w:rFonts w:ascii="Times New Roman" w:hAnsi="Times New Roman" w:cs="Times New Roman"/>
                <w:b/>
                <w:spacing w:val="-6"/>
                <w:sz w:val="22"/>
                <w:szCs w:val="22"/>
                <w:lang w:val="nl-NL"/>
              </w:rPr>
            </w:pPr>
            <w:r w:rsidRPr="004964A1">
              <w:rPr>
                <w:rFonts w:ascii="Times New Roman" w:hAnsi="Times New Roman" w:cs="Times New Roman"/>
                <w:bCs/>
                <w:sz w:val="22"/>
                <w:szCs w:val="22"/>
                <w:lang w:val="nl-NL"/>
              </w:rPr>
              <w:lastRenderedPageBreak/>
              <w:t>Phí:</w:t>
            </w:r>
            <w:r w:rsidRPr="004964A1">
              <w:rPr>
                <w:rFonts w:ascii="Times New Roman" w:hAnsi="Times New Roman" w:cs="Times New Roman"/>
                <w:b/>
                <w:sz w:val="22"/>
                <w:szCs w:val="22"/>
                <w:lang w:val="nl-NL"/>
              </w:rPr>
              <w:t xml:space="preserve"> </w:t>
            </w:r>
            <w:r w:rsidRPr="004964A1">
              <w:rPr>
                <w:rFonts w:ascii="Times New Roman" w:hAnsi="Times New Roman" w:cs="Times New Roman"/>
                <w:sz w:val="22"/>
                <w:szCs w:val="22"/>
                <w:lang w:val="nl-NL"/>
              </w:rPr>
              <w:t>50.000 đồng/hợp đồng, giao dịch.</w:t>
            </w:r>
          </w:p>
          <w:p w14:paraId="6E486DBA" w14:textId="431A71CF" w:rsidR="00D148DA"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lang w:val="nl-NL"/>
              </w:rPr>
            </w:pPr>
          </w:p>
        </w:tc>
        <w:tc>
          <w:tcPr>
            <w:tcW w:w="334" w:type="pct"/>
            <w:tcBorders>
              <w:top w:val="single" w:sz="4" w:space="0" w:color="auto"/>
              <w:left w:val="single" w:sz="4" w:space="0" w:color="auto"/>
              <w:bottom w:val="single" w:sz="4" w:space="0" w:color="auto"/>
            </w:tcBorders>
            <w:shd w:val="clear" w:color="auto" w:fill="FFFFFF"/>
            <w:vAlign w:val="center"/>
          </w:tcPr>
          <w:p w14:paraId="7F23FEA3" w14:textId="0D0A64F9" w:rsidR="00D148DA"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627BC596" w14:textId="4CB2B97F" w:rsidR="00D148DA" w:rsidRPr="004964A1" w:rsidRDefault="00D148DA"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 xml:space="preserve">ửa đổi, bổ sung một số điều </w:t>
            </w:r>
            <w:r w:rsidRPr="004964A1">
              <w:rPr>
                <w:rFonts w:ascii="Times New Roman" w:eastAsia="Times New Roman" w:hAnsi="Times New Roman" w:cs="Times New Roman"/>
                <w:i w:val="0"/>
                <w:iCs w:val="0"/>
                <w:sz w:val="22"/>
                <w:szCs w:val="22"/>
              </w:rPr>
              <w:lastRenderedPageBreak/>
              <w:t>của các Nghị định trong lĩnh vực hộ tịch, quốc tịch, chứng thực</w:t>
            </w:r>
          </w:p>
        </w:tc>
      </w:tr>
      <w:tr w:rsidR="0039045D" w:rsidRPr="004964A1" w14:paraId="5875B709"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6C611F87" w14:textId="77777777" w:rsidR="00D148DA"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lang w:bidi="en-US"/>
              </w:rPr>
            </w:pPr>
            <w:r w:rsidRPr="004964A1">
              <w:rPr>
                <w:rFonts w:ascii="Times New Roman" w:hAnsi="Times New Roman" w:cs="Times New Roman"/>
                <w:i w:val="0"/>
                <w:iCs w:val="0"/>
                <w:sz w:val="22"/>
                <w:szCs w:val="22"/>
                <w:lang w:bidi="en-US"/>
              </w:rPr>
              <w:lastRenderedPageBreak/>
              <w:t>8</w:t>
            </w:r>
          </w:p>
        </w:tc>
        <w:tc>
          <w:tcPr>
            <w:tcW w:w="574" w:type="pct"/>
            <w:tcBorders>
              <w:top w:val="single" w:sz="4" w:space="0" w:color="auto"/>
              <w:left w:val="single" w:sz="4" w:space="0" w:color="auto"/>
              <w:bottom w:val="single" w:sz="4" w:space="0" w:color="auto"/>
            </w:tcBorders>
            <w:shd w:val="clear" w:color="auto" w:fill="FFFFFF"/>
            <w:vAlign w:val="center"/>
          </w:tcPr>
          <w:p w14:paraId="6E6FE44E" w14:textId="498A7A18" w:rsidR="00D148DA" w:rsidRPr="004964A1" w:rsidRDefault="00D148DA" w:rsidP="0097528E">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Chứng thực di chúc</w:t>
            </w:r>
          </w:p>
        </w:tc>
        <w:tc>
          <w:tcPr>
            <w:tcW w:w="598" w:type="pct"/>
            <w:tcBorders>
              <w:top w:val="single" w:sz="4" w:space="0" w:color="auto"/>
              <w:left w:val="single" w:sz="4" w:space="0" w:color="auto"/>
              <w:bottom w:val="single" w:sz="4" w:space="0" w:color="auto"/>
            </w:tcBorders>
            <w:shd w:val="clear" w:color="auto" w:fill="FFFFFF"/>
            <w:vAlign w:val="center"/>
          </w:tcPr>
          <w:p w14:paraId="5D52CBE5" w14:textId="77777777" w:rsidR="00D148DA" w:rsidRPr="004964A1" w:rsidRDefault="00D148DA"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2.001019.</w:t>
            </w:r>
          </w:p>
          <w:p w14:paraId="65036F8F" w14:textId="4C64F977" w:rsidR="00D148DA" w:rsidRPr="004964A1" w:rsidRDefault="00D148DA"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0AF9ADA1" w14:textId="201346ED" w:rsidR="00D148DA" w:rsidRPr="004964A1" w:rsidRDefault="00D148DA" w:rsidP="00D148DA">
            <w:pPr>
              <w:jc w:val="center"/>
              <w:rPr>
                <w:rFonts w:ascii="Times New Roman" w:eastAsia="Times New Roman" w:hAnsi="Times New Roman" w:cs="Times New Roman"/>
                <w:sz w:val="22"/>
                <w:szCs w:val="22"/>
              </w:rPr>
            </w:pPr>
            <w:r w:rsidRPr="004964A1">
              <w:rPr>
                <w:rFonts w:ascii="Times New Roman" w:hAnsi="Times New Roman" w:cs="Times New Roman"/>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tcPr>
          <w:p w14:paraId="10A00CC7" w14:textId="5D64F12E" w:rsidR="00D148DA" w:rsidRPr="004964A1" w:rsidRDefault="00D148DA" w:rsidP="00D148DA">
            <w:pPr>
              <w:jc w:val="both"/>
              <w:rPr>
                <w:rFonts w:ascii="Times New Roman" w:eastAsia="Times New Roman" w:hAnsi="Times New Roman" w:cs="Times New Roman"/>
                <w:sz w:val="22"/>
                <w:szCs w:val="22"/>
              </w:rPr>
            </w:pPr>
            <w:r w:rsidRPr="004964A1">
              <w:rPr>
                <w:rFonts w:ascii="Times New Roman" w:hAnsi="Times New Roman" w:cs="Times New Roman"/>
                <w:spacing w:val="-2"/>
                <w:sz w:val="22"/>
                <w:szCs w:val="22"/>
                <w:lang w:val="nl-NL"/>
              </w:rPr>
              <w:t>Không quá 02 (hai) ngày làm việc, kể từ ngày nhận đủ hồ sơ yêu cầu chứng thực hoặc có thể kéo dài hơn theo thỏa thuận bằng văn bản với người yêu cầu chứng thực.</w:t>
            </w:r>
          </w:p>
        </w:tc>
        <w:tc>
          <w:tcPr>
            <w:tcW w:w="646" w:type="pct"/>
            <w:tcBorders>
              <w:top w:val="single" w:sz="4" w:space="0" w:color="auto"/>
              <w:left w:val="single" w:sz="4" w:space="0" w:color="auto"/>
              <w:bottom w:val="single" w:sz="4" w:space="0" w:color="auto"/>
            </w:tcBorders>
            <w:shd w:val="clear" w:color="auto" w:fill="FFFFFF"/>
            <w:vAlign w:val="center"/>
          </w:tcPr>
          <w:p w14:paraId="55181C33" w14:textId="50CCBCDC" w:rsidR="00D72915" w:rsidRDefault="00D148DA" w:rsidP="00D72915">
            <w:pPr>
              <w:pStyle w:val="Other0"/>
              <w:shd w:val="clear" w:color="auto" w:fill="auto"/>
              <w:tabs>
                <w:tab w:val="left" w:pos="326"/>
              </w:tabs>
              <w:spacing w:after="0" w:line="240" w:lineRule="auto"/>
              <w:ind w:firstLine="0"/>
              <w:jc w:val="both"/>
              <w:rPr>
                <w:rFonts w:ascii="Times New Roman" w:eastAsia="Arial" w:hAnsi="Times New Roman" w:cs="Times New Roman"/>
                <w:i w:val="0"/>
                <w:iCs w:val="0"/>
                <w:sz w:val="22"/>
                <w:szCs w:val="22"/>
              </w:rPr>
            </w:pPr>
            <w:r w:rsidRPr="004964A1">
              <w:rPr>
                <w:rFonts w:ascii="Times New Roman" w:hAnsi="Times New Roman" w:cs="Times New Roman"/>
                <w:bCs/>
                <w:color w:val="000000"/>
                <w:sz w:val="22"/>
                <w:szCs w:val="22"/>
              </w:rPr>
              <w:t>-</w:t>
            </w:r>
            <w:r w:rsidR="00D72915">
              <w:rPr>
                <w:rFonts w:ascii="Times New Roman" w:hAnsi="Times New Roman" w:cs="Times New Roman"/>
                <w:bCs/>
                <w:color w:val="000000"/>
                <w:sz w:val="22"/>
                <w:szCs w:val="22"/>
              </w:rPr>
              <w:t xml:space="preserve"> </w:t>
            </w:r>
            <w:r w:rsidR="00D72915" w:rsidRPr="004964A1">
              <w:rPr>
                <w:rFonts w:ascii="Times New Roman" w:hAnsi="Times New Roman" w:cs="Times New Roman"/>
                <w:bCs/>
                <w:i w:val="0"/>
                <w:iCs w:val="0"/>
                <w:color w:val="000000"/>
                <w:sz w:val="22"/>
                <w:szCs w:val="22"/>
              </w:rPr>
              <w:t xml:space="preserve">Địa điểm tiếp nhận hồ sơ: </w:t>
            </w:r>
            <w:r w:rsidR="00D72915" w:rsidRPr="004964A1">
              <w:rPr>
                <w:rFonts w:ascii="Times New Roman" w:eastAsia="Arial" w:hAnsi="Times New Roman" w:cs="Times New Roman"/>
                <w:i w:val="0"/>
                <w:iCs w:val="0"/>
                <w:sz w:val="22"/>
                <w:szCs w:val="22"/>
              </w:rPr>
              <w:t>Bộ phận Tiếp nhận và Trả kết quả của UBND cấp xã</w:t>
            </w:r>
          </w:p>
          <w:p w14:paraId="18FEAAD2" w14:textId="77777777" w:rsidR="00D72915" w:rsidRPr="004964A1" w:rsidRDefault="00D72915" w:rsidP="00D72915">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Cơ quan thực hiện TTHC: UBND cấp xã.</w:t>
            </w:r>
          </w:p>
          <w:p w14:paraId="37E1FCA4" w14:textId="7CEBE90A" w:rsidR="00D148DA" w:rsidRPr="00D72915" w:rsidRDefault="00D148DA" w:rsidP="00D148DA">
            <w:pPr>
              <w:jc w:val="both"/>
              <w:rPr>
                <w:rFonts w:ascii="Times New Roman" w:hAnsi="Times New Roman" w:cs="Times New Roman"/>
                <w:spacing w:val="-4"/>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2EE8643E" w14:textId="18AB36E9" w:rsidR="00D148DA" w:rsidRPr="004964A1" w:rsidRDefault="00D148DA" w:rsidP="00D148DA">
            <w:pPr>
              <w:spacing w:before="120" w:after="120" w:line="252" w:lineRule="auto"/>
              <w:jc w:val="center"/>
              <w:rPr>
                <w:rFonts w:ascii="Times New Roman" w:hAnsi="Times New Roman" w:cs="Times New Roman"/>
                <w:sz w:val="22"/>
                <w:szCs w:val="22"/>
                <w:lang w:val="nl-NL"/>
              </w:rPr>
            </w:pPr>
            <w:r w:rsidRPr="004964A1">
              <w:rPr>
                <w:rFonts w:ascii="Times New Roman" w:hAnsi="Times New Roman" w:cs="Times New Roman"/>
                <w:bCs/>
                <w:sz w:val="22"/>
                <w:szCs w:val="22"/>
                <w:lang w:val="nl-NL"/>
              </w:rPr>
              <w:t>Phí:</w:t>
            </w:r>
            <w:r w:rsidRPr="004964A1">
              <w:rPr>
                <w:rFonts w:ascii="Times New Roman" w:hAnsi="Times New Roman" w:cs="Times New Roman"/>
                <w:b/>
                <w:sz w:val="22"/>
                <w:szCs w:val="22"/>
                <w:lang w:val="nl-NL"/>
              </w:rPr>
              <w:t xml:space="preserve"> </w:t>
            </w:r>
            <w:r w:rsidRPr="004964A1">
              <w:rPr>
                <w:rFonts w:ascii="Times New Roman" w:hAnsi="Times New Roman" w:cs="Times New Roman"/>
                <w:sz w:val="22"/>
                <w:szCs w:val="22"/>
                <w:lang w:val="nl-NL"/>
              </w:rPr>
              <w:t>50.000 đồng/di chúc.</w:t>
            </w:r>
          </w:p>
          <w:p w14:paraId="6AF8A6BF" w14:textId="688CF8C6" w:rsidR="00D148DA"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p>
        </w:tc>
        <w:tc>
          <w:tcPr>
            <w:tcW w:w="334" w:type="pct"/>
            <w:tcBorders>
              <w:top w:val="single" w:sz="4" w:space="0" w:color="auto"/>
              <w:left w:val="single" w:sz="4" w:space="0" w:color="auto"/>
              <w:bottom w:val="single" w:sz="4" w:space="0" w:color="auto"/>
            </w:tcBorders>
            <w:shd w:val="clear" w:color="auto" w:fill="FFFFFF"/>
            <w:vAlign w:val="center"/>
          </w:tcPr>
          <w:p w14:paraId="6EF392DF" w14:textId="52431C2B" w:rsidR="00D148DA"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6755B966" w14:textId="7F832BBA" w:rsidR="00D148DA" w:rsidRPr="004964A1" w:rsidRDefault="00D148DA"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0C930F02"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36FBB108" w14:textId="77777777" w:rsidR="00D148DA"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lang w:bidi="en-US"/>
              </w:rPr>
              <w:t>9</w:t>
            </w:r>
          </w:p>
        </w:tc>
        <w:tc>
          <w:tcPr>
            <w:tcW w:w="574" w:type="pct"/>
            <w:tcBorders>
              <w:top w:val="single" w:sz="4" w:space="0" w:color="auto"/>
              <w:left w:val="single" w:sz="4" w:space="0" w:color="auto"/>
              <w:bottom w:val="single" w:sz="4" w:space="0" w:color="auto"/>
            </w:tcBorders>
            <w:shd w:val="clear" w:color="auto" w:fill="FFFFFF"/>
            <w:vAlign w:val="center"/>
          </w:tcPr>
          <w:p w14:paraId="0642C3AE" w14:textId="607AD351" w:rsidR="00D148DA" w:rsidRPr="004964A1" w:rsidRDefault="00D148DA" w:rsidP="0097528E">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Chứng thực văn bản từ chối nhận di sản</w:t>
            </w:r>
          </w:p>
        </w:tc>
        <w:tc>
          <w:tcPr>
            <w:tcW w:w="598" w:type="pct"/>
            <w:tcBorders>
              <w:top w:val="single" w:sz="4" w:space="0" w:color="auto"/>
              <w:left w:val="single" w:sz="4" w:space="0" w:color="auto"/>
              <w:bottom w:val="single" w:sz="4" w:space="0" w:color="auto"/>
            </w:tcBorders>
            <w:shd w:val="clear" w:color="auto" w:fill="FFFFFF"/>
            <w:vAlign w:val="center"/>
          </w:tcPr>
          <w:p w14:paraId="58C32BF0" w14:textId="77777777" w:rsidR="00D148DA" w:rsidRPr="004964A1" w:rsidRDefault="00D148DA"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2.001016.</w:t>
            </w:r>
          </w:p>
          <w:p w14:paraId="70C354CC" w14:textId="52796AA2" w:rsidR="00D148DA" w:rsidRPr="004964A1" w:rsidRDefault="00D148DA"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7638BF4B" w14:textId="3AE30582" w:rsidR="00D148DA" w:rsidRPr="004964A1" w:rsidRDefault="00D148DA" w:rsidP="00D148DA">
            <w:pPr>
              <w:jc w:val="center"/>
              <w:rPr>
                <w:rFonts w:ascii="Times New Roman" w:eastAsia="Times New Roman" w:hAnsi="Times New Roman" w:cs="Times New Roman"/>
                <w:sz w:val="22"/>
                <w:szCs w:val="22"/>
              </w:rPr>
            </w:pPr>
            <w:r w:rsidRPr="004964A1">
              <w:rPr>
                <w:rFonts w:ascii="Times New Roman" w:hAnsi="Times New Roman" w:cs="Times New Roman"/>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tcPr>
          <w:p w14:paraId="759DA031" w14:textId="2D7C49CC" w:rsidR="00D148DA" w:rsidRPr="004964A1" w:rsidRDefault="00D148DA" w:rsidP="00D148DA">
            <w:pPr>
              <w:jc w:val="both"/>
              <w:rPr>
                <w:rFonts w:ascii="Times New Roman" w:eastAsia="Times New Roman" w:hAnsi="Times New Roman" w:cs="Times New Roman"/>
                <w:sz w:val="22"/>
                <w:szCs w:val="22"/>
              </w:rPr>
            </w:pPr>
            <w:r w:rsidRPr="004964A1">
              <w:rPr>
                <w:rFonts w:ascii="Times New Roman" w:hAnsi="Times New Roman" w:cs="Times New Roman"/>
                <w:spacing w:val="-2"/>
                <w:sz w:val="22"/>
                <w:szCs w:val="22"/>
                <w:lang w:val="nl-NL"/>
              </w:rPr>
              <w:t>Không quá 02 (hai) ngày làm việc, kể từ ngày nhận đủ hồ sơ yêu cầu chứng thực hoặc có thể kéo dài hơn theo thỏa thuận bằng văn bản với người yêu cầu chứng thực.</w:t>
            </w:r>
          </w:p>
        </w:tc>
        <w:tc>
          <w:tcPr>
            <w:tcW w:w="646" w:type="pct"/>
            <w:tcBorders>
              <w:top w:val="single" w:sz="4" w:space="0" w:color="auto"/>
              <w:left w:val="single" w:sz="4" w:space="0" w:color="auto"/>
              <w:bottom w:val="single" w:sz="4" w:space="0" w:color="auto"/>
            </w:tcBorders>
            <w:shd w:val="clear" w:color="auto" w:fill="FFFFFF"/>
            <w:vAlign w:val="center"/>
          </w:tcPr>
          <w:p w14:paraId="14145F8C" w14:textId="77777777" w:rsidR="00EE4E67" w:rsidRDefault="00EE4E67" w:rsidP="00EE4E67">
            <w:pPr>
              <w:pStyle w:val="Other0"/>
              <w:shd w:val="clear" w:color="auto" w:fill="auto"/>
              <w:tabs>
                <w:tab w:val="left" w:pos="326"/>
              </w:tabs>
              <w:spacing w:after="0" w:line="240" w:lineRule="auto"/>
              <w:ind w:firstLine="0"/>
              <w:jc w:val="both"/>
              <w:rPr>
                <w:rFonts w:ascii="Times New Roman" w:eastAsia="Arial" w:hAnsi="Times New Roman" w:cs="Times New Roman"/>
                <w:i w:val="0"/>
                <w:iCs w:val="0"/>
                <w:sz w:val="22"/>
                <w:szCs w:val="22"/>
              </w:rPr>
            </w:pPr>
            <w:r w:rsidRPr="004964A1">
              <w:rPr>
                <w:rFonts w:ascii="Times New Roman" w:hAnsi="Times New Roman" w:cs="Times New Roman"/>
                <w:bCs/>
                <w:color w:val="000000"/>
                <w:sz w:val="22"/>
                <w:szCs w:val="22"/>
              </w:rPr>
              <w:t>-</w:t>
            </w:r>
            <w:r>
              <w:rPr>
                <w:rFonts w:ascii="Times New Roman" w:hAnsi="Times New Roman" w:cs="Times New Roman"/>
                <w:bCs/>
                <w:color w:val="000000"/>
                <w:sz w:val="22"/>
                <w:szCs w:val="22"/>
              </w:rPr>
              <w:t xml:space="preserve"> </w:t>
            </w:r>
            <w:r w:rsidRPr="004964A1">
              <w:rPr>
                <w:rFonts w:ascii="Times New Roman" w:hAnsi="Times New Roman" w:cs="Times New Roman"/>
                <w:bCs/>
                <w:i w:val="0"/>
                <w:iCs w:val="0"/>
                <w:color w:val="000000"/>
                <w:sz w:val="22"/>
                <w:szCs w:val="22"/>
              </w:rPr>
              <w:t xml:space="preserve">Địa điểm tiếp nhận hồ sơ: </w:t>
            </w:r>
            <w:r w:rsidRPr="004964A1">
              <w:rPr>
                <w:rFonts w:ascii="Times New Roman" w:eastAsia="Arial" w:hAnsi="Times New Roman" w:cs="Times New Roman"/>
                <w:i w:val="0"/>
                <w:iCs w:val="0"/>
                <w:sz w:val="22"/>
                <w:szCs w:val="22"/>
              </w:rPr>
              <w:t>Bộ phận Tiếp nhận và Trả kết quả của UBND cấp xã</w:t>
            </w:r>
          </w:p>
          <w:p w14:paraId="6CA24125" w14:textId="77777777" w:rsidR="00EE4E67" w:rsidRPr="004964A1" w:rsidRDefault="00EE4E67" w:rsidP="00EE4E67">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Cơ quan thực hiện TTHC: UBND cấp xã.</w:t>
            </w:r>
          </w:p>
          <w:p w14:paraId="5AD1BA0E" w14:textId="264083FE" w:rsidR="00D148DA" w:rsidRPr="00EE4E67" w:rsidRDefault="00D148DA" w:rsidP="00D148DA">
            <w:pPr>
              <w:jc w:val="both"/>
              <w:rPr>
                <w:rFonts w:ascii="Times New Roman" w:hAnsi="Times New Roman" w:cs="Times New Roman"/>
                <w:spacing w:val="-4"/>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41BAA78B" w14:textId="462EE6F2" w:rsidR="00D148DA" w:rsidRPr="004964A1" w:rsidRDefault="00D148DA" w:rsidP="00D148DA">
            <w:pPr>
              <w:spacing w:before="120" w:after="120" w:line="252" w:lineRule="auto"/>
              <w:jc w:val="center"/>
              <w:rPr>
                <w:rFonts w:ascii="Times New Roman" w:hAnsi="Times New Roman" w:cs="Times New Roman"/>
                <w:b/>
                <w:spacing w:val="-6"/>
                <w:sz w:val="22"/>
                <w:szCs w:val="22"/>
                <w:lang w:val="nl-NL"/>
              </w:rPr>
            </w:pPr>
            <w:r w:rsidRPr="004964A1">
              <w:rPr>
                <w:rFonts w:ascii="Times New Roman" w:hAnsi="Times New Roman" w:cs="Times New Roman"/>
                <w:bCs/>
                <w:sz w:val="22"/>
                <w:szCs w:val="22"/>
                <w:lang w:val="nl-NL"/>
              </w:rPr>
              <w:t>Phí:</w:t>
            </w:r>
            <w:r w:rsidRPr="004964A1">
              <w:rPr>
                <w:rFonts w:ascii="Times New Roman" w:hAnsi="Times New Roman" w:cs="Times New Roman"/>
                <w:b/>
                <w:sz w:val="22"/>
                <w:szCs w:val="22"/>
                <w:lang w:val="nl-NL"/>
              </w:rPr>
              <w:t xml:space="preserve"> </w:t>
            </w:r>
            <w:r w:rsidRPr="004964A1">
              <w:rPr>
                <w:rFonts w:ascii="Times New Roman" w:hAnsi="Times New Roman" w:cs="Times New Roman"/>
                <w:sz w:val="22"/>
                <w:szCs w:val="22"/>
                <w:lang w:val="nl-NL"/>
              </w:rPr>
              <w:t>50.000 đồng/văn bản.</w:t>
            </w:r>
          </w:p>
          <w:p w14:paraId="0CEA368B" w14:textId="0330B753" w:rsidR="00D148DA"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p>
        </w:tc>
        <w:tc>
          <w:tcPr>
            <w:tcW w:w="334" w:type="pct"/>
            <w:tcBorders>
              <w:top w:val="single" w:sz="4" w:space="0" w:color="auto"/>
              <w:left w:val="single" w:sz="4" w:space="0" w:color="auto"/>
              <w:bottom w:val="single" w:sz="4" w:space="0" w:color="auto"/>
            </w:tcBorders>
            <w:shd w:val="clear" w:color="auto" w:fill="FFFFFF"/>
            <w:vAlign w:val="center"/>
          </w:tcPr>
          <w:p w14:paraId="3C6B75B2" w14:textId="3730BBCB" w:rsidR="00D148DA"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160E8A14" w14:textId="663182AB" w:rsidR="00D148DA" w:rsidRPr="004964A1" w:rsidRDefault="00D148DA"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39045D" w:rsidRPr="004964A1" w14:paraId="368D14AA"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00B371B5" w14:textId="77777777" w:rsidR="00D148DA"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lang w:bidi="en-US"/>
              </w:rPr>
              <w:t>10</w:t>
            </w:r>
          </w:p>
        </w:tc>
        <w:tc>
          <w:tcPr>
            <w:tcW w:w="574" w:type="pct"/>
            <w:tcBorders>
              <w:top w:val="single" w:sz="4" w:space="0" w:color="auto"/>
              <w:left w:val="single" w:sz="4" w:space="0" w:color="auto"/>
              <w:bottom w:val="single" w:sz="4" w:space="0" w:color="auto"/>
            </w:tcBorders>
            <w:shd w:val="clear" w:color="auto" w:fill="FFFFFF"/>
            <w:vAlign w:val="center"/>
          </w:tcPr>
          <w:p w14:paraId="6AF4DB41" w14:textId="6309BA24" w:rsidR="00D148DA" w:rsidRPr="004964A1" w:rsidRDefault="00D148DA" w:rsidP="0097528E">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Chứng thực văn bản thỏa thuận phân chia di sản mà di sản là động sản, quyền sử dụng đất, nhà ở</w:t>
            </w:r>
          </w:p>
        </w:tc>
        <w:tc>
          <w:tcPr>
            <w:tcW w:w="598" w:type="pct"/>
            <w:tcBorders>
              <w:top w:val="single" w:sz="4" w:space="0" w:color="auto"/>
              <w:left w:val="single" w:sz="4" w:space="0" w:color="auto"/>
              <w:bottom w:val="single" w:sz="4" w:space="0" w:color="auto"/>
            </w:tcBorders>
            <w:shd w:val="clear" w:color="auto" w:fill="FFFFFF"/>
            <w:vAlign w:val="center"/>
          </w:tcPr>
          <w:p w14:paraId="16FC9787" w14:textId="77777777" w:rsidR="00D148DA" w:rsidRPr="004964A1" w:rsidRDefault="00D148DA"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2.001406.</w:t>
            </w:r>
          </w:p>
          <w:p w14:paraId="7F1DE625" w14:textId="734DE53D" w:rsidR="00D148DA" w:rsidRPr="004964A1" w:rsidRDefault="00D148DA"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444070E3" w14:textId="5E3A8667" w:rsidR="00D148DA" w:rsidRPr="004964A1" w:rsidRDefault="00D148DA" w:rsidP="00D148DA">
            <w:pPr>
              <w:jc w:val="center"/>
              <w:rPr>
                <w:rFonts w:ascii="Times New Roman" w:eastAsia="Times New Roman" w:hAnsi="Times New Roman" w:cs="Times New Roman"/>
                <w:sz w:val="22"/>
                <w:szCs w:val="22"/>
              </w:rPr>
            </w:pPr>
            <w:r w:rsidRPr="004964A1">
              <w:rPr>
                <w:rFonts w:ascii="Times New Roman" w:hAnsi="Times New Roman" w:cs="Times New Roman"/>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tcPr>
          <w:p w14:paraId="0A951BE1" w14:textId="4F03A606" w:rsidR="00D148DA" w:rsidRPr="004964A1" w:rsidRDefault="00D148DA" w:rsidP="00D148DA">
            <w:pPr>
              <w:jc w:val="both"/>
              <w:rPr>
                <w:rFonts w:ascii="Times New Roman" w:eastAsia="Times New Roman" w:hAnsi="Times New Roman" w:cs="Times New Roman"/>
                <w:sz w:val="22"/>
                <w:szCs w:val="22"/>
              </w:rPr>
            </w:pPr>
            <w:r w:rsidRPr="004964A1">
              <w:rPr>
                <w:rFonts w:ascii="Times New Roman" w:hAnsi="Times New Roman" w:cs="Times New Roman"/>
                <w:spacing w:val="-2"/>
                <w:sz w:val="22"/>
                <w:szCs w:val="22"/>
                <w:lang w:val="nl-NL"/>
              </w:rPr>
              <w:t>Không quá 02 (hai) ngày làm việc, kể từ ngày nhận đủ hồ sơ yêu cầu chứng thực hoặc có thể kéo dài hơn theo thỏa thuận bằng văn bản với người yêu cầu chứng thực.</w:t>
            </w:r>
          </w:p>
        </w:tc>
        <w:tc>
          <w:tcPr>
            <w:tcW w:w="646" w:type="pct"/>
            <w:tcBorders>
              <w:top w:val="single" w:sz="4" w:space="0" w:color="auto"/>
              <w:left w:val="single" w:sz="4" w:space="0" w:color="auto"/>
              <w:bottom w:val="single" w:sz="4" w:space="0" w:color="auto"/>
            </w:tcBorders>
            <w:shd w:val="clear" w:color="auto" w:fill="FFFFFF"/>
            <w:vAlign w:val="center"/>
          </w:tcPr>
          <w:p w14:paraId="40CD0E67" w14:textId="77777777" w:rsidR="00EE4E67" w:rsidRDefault="00EE4E67" w:rsidP="00EE4E67">
            <w:pPr>
              <w:pStyle w:val="Other0"/>
              <w:shd w:val="clear" w:color="auto" w:fill="auto"/>
              <w:tabs>
                <w:tab w:val="left" w:pos="326"/>
              </w:tabs>
              <w:spacing w:after="0" w:line="240" w:lineRule="auto"/>
              <w:ind w:firstLine="0"/>
              <w:jc w:val="both"/>
              <w:rPr>
                <w:rFonts w:ascii="Times New Roman" w:eastAsia="Arial" w:hAnsi="Times New Roman" w:cs="Times New Roman"/>
                <w:i w:val="0"/>
                <w:iCs w:val="0"/>
                <w:sz w:val="22"/>
                <w:szCs w:val="22"/>
              </w:rPr>
            </w:pPr>
            <w:r w:rsidRPr="004964A1">
              <w:rPr>
                <w:rFonts w:ascii="Times New Roman" w:hAnsi="Times New Roman" w:cs="Times New Roman"/>
                <w:bCs/>
                <w:color w:val="000000"/>
                <w:sz w:val="22"/>
                <w:szCs w:val="22"/>
              </w:rPr>
              <w:t>-</w:t>
            </w:r>
            <w:r>
              <w:rPr>
                <w:rFonts w:ascii="Times New Roman" w:hAnsi="Times New Roman" w:cs="Times New Roman"/>
                <w:bCs/>
                <w:color w:val="000000"/>
                <w:sz w:val="22"/>
                <w:szCs w:val="22"/>
              </w:rPr>
              <w:t xml:space="preserve"> </w:t>
            </w:r>
            <w:r w:rsidRPr="004964A1">
              <w:rPr>
                <w:rFonts w:ascii="Times New Roman" w:hAnsi="Times New Roman" w:cs="Times New Roman"/>
                <w:bCs/>
                <w:i w:val="0"/>
                <w:iCs w:val="0"/>
                <w:color w:val="000000"/>
                <w:sz w:val="22"/>
                <w:szCs w:val="22"/>
              </w:rPr>
              <w:t xml:space="preserve">Địa điểm tiếp nhận hồ sơ: </w:t>
            </w:r>
            <w:r w:rsidRPr="004964A1">
              <w:rPr>
                <w:rFonts w:ascii="Times New Roman" w:eastAsia="Arial" w:hAnsi="Times New Roman" w:cs="Times New Roman"/>
                <w:i w:val="0"/>
                <w:iCs w:val="0"/>
                <w:sz w:val="22"/>
                <w:szCs w:val="22"/>
              </w:rPr>
              <w:t>Bộ phận Tiếp nhận và Trả kết quả của UBND cấp xã</w:t>
            </w:r>
          </w:p>
          <w:p w14:paraId="15AE5CF0" w14:textId="77777777" w:rsidR="00EE4E67" w:rsidRPr="004964A1" w:rsidRDefault="00EE4E67" w:rsidP="00EE4E67">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lastRenderedPageBreak/>
              <w:t>- Cơ quan thực hiện TTHC: UBND cấp xã.</w:t>
            </w:r>
          </w:p>
          <w:p w14:paraId="2D94E32D" w14:textId="27AA06A1" w:rsidR="00D148DA" w:rsidRPr="00EE4E67" w:rsidRDefault="00D148DA" w:rsidP="00D148DA">
            <w:pPr>
              <w:jc w:val="both"/>
              <w:rPr>
                <w:rFonts w:ascii="Times New Roman" w:hAnsi="Times New Roman" w:cs="Times New Roman"/>
                <w:spacing w:val="-4"/>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480D0166" w14:textId="0F4A31CE" w:rsidR="00D148DA" w:rsidRPr="004964A1" w:rsidRDefault="00D148DA" w:rsidP="00D148DA">
            <w:pPr>
              <w:spacing w:before="120" w:after="120" w:line="252" w:lineRule="auto"/>
              <w:jc w:val="center"/>
              <w:rPr>
                <w:rFonts w:ascii="Times New Roman" w:hAnsi="Times New Roman" w:cs="Times New Roman"/>
                <w:b/>
                <w:spacing w:val="-6"/>
                <w:sz w:val="22"/>
                <w:szCs w:val="22"/>
                <w:lang w:val="nl-NL"/>
              </w:rPr>
            </w:pPr>
            <w:r w:rsidRPr="004964A1">
              <w:rPr>
                <w:rFonts w:ascii="Times New Roman" w:hAnsi="Times New Roman" w:cs="Times New Roman"/>
                <w:bCs/>
                <w:sz w:val="22"/>
                <w:szCs w:val="22"/>
                <w:lang w:val="nl-NL"/>
              </w:rPr>
              <w:lastRenderedPageBreak/>
              <w:t>Phí:</w:t>
            </w:r>
            <w:r w:rsidRPr="004964A1">
              <w:rPr>
                <w:rFonts w:ascii="Times New Roman" w:hAnsi="Times New Roman" w:cs="Times New Roman"/>
                <w:b/>
                <w:sz w:val="22"/>
                <w:szCs w:val="22"/>
                <w:lang w:val="nl-NL"/>
              </w:rPr>
              <w:t xml:space="preserve"> </w:t>
            </w:r>
            <w:r w:rsidRPr="004964A1">
              <w:rPr>
                <w:rFonts w:ascii="Times New Roman" w:hAnsi="Times New Roman" w:cs="Times New Roman"/>
                <w:sz w:val="22"/>
                <w:szCs w:val="22"/>
                <w:lang w:val="nl-NL"/>
              </w:rPr>
              <w:t>50.000 đồng/văn bản.</w:t>
            </w:r>
          </w:p>
          <w:p w14:paraId="47383E1F" w14:textId="7EF59422" w:rsidR="00D148DA"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p>
        </w:tc>
        <w:tc>
          <w:tcPr>
            <w:tcW w:w="334" w:type="pct"/>
            <w:tcBorders>
              <w:top w:val="single" w:sz="4" w:space="0" w:color="auto"/>
              <w:left w:val="single" w:sz="4" w:space="0" w:color="auto"/>
              <w:bottom w:val="single" w:sz="4" w:space="0" w:color="auto"/>
            </w:tcBorders>
            <w:shd w:val="clear" w:color="auto" w:fill="FFFFFF"/>
            <w:vAlign w:val="center"/>
          </w:tcPr>
          <w:p w14:paraId="682545C4" w14:textId="4C5D6502" w:rsidR="00D148DA"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4AC2CA19" w14:textId="146EBCF4" w:rsidR="00D148DA" w:rsidRPr="004964A1" w:rsidRDefault="00D148DA"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 xml:space="preserve">ửa đổi, bổ sung một số điều của các Nghị định trong lĩnh vực hộ tịch, quốc tịch, </w:t>
            </w:r>
            <w:r w:rsidRPr="004964A1">
              <w:rPr>
                <w:rFonts w:ascii="Times New Roman" w:eastAsia="Times New Roman" w:hAnsi="Times New Roman" w:cs="Times New Roman"/>
                <w:i w:val="0"/>
                <w:iCs w:val="0"/>
                <w:sz w:val="22"/>
                <w:szCs w:val="22"/>
              </w:rPr>
              <w:lastRenderedPageBreak/>
              <w:t>chứng thực</w:t>
            </w:r>
          </w:p>
        </w:tc>
      </w:tr>
      <w:tr w:rsidR="0039045D" w:rsidRPr="004964A1" w14:paraId="2BF3F73B" w14:textId="77777777" w:rsidTr="0039045D">
        <w:trPr>
          <w:trHeight w:val="20"/>
          <w:jc w:val="center"/>
        </w:trPr>
        <w:tc>
          <w:tcPr>
            <w:tcW w:w="251" w:type="pct"/>
            <w:tcBorders>
              <w:top w:val="single" w:sz="4" w:space="0" w:color="auto"/>
              <w:left w:val="single" w:sz="4" w:space="0" w:color="auto"/>
              <w:bottom w:val="single" w:sz="4" w:space="0" w:color="auto"/>
            </w:tcBorders>
            <w:shd w:val="clear" w:color="auto" w:fill="FFFFFF"/>
            <w:vAlign w:val="center"/>
          </w:tcPr>
          <w:p w14:paraId="5D5E9067" w14:textId="77777777" w:rsidR="00D148DA"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lang w:bidi="en-US"/>
              </w:rPr>
              <w:lastRenderedPageBreak/>
              <w:t>11</w:t>
            </w:r>
          </w:p>
        </w:tc>
        <w:tc>
          <w:tcPr>
            <w:tcW w:w="574" w:type="pct"/>
            <w:tcBorders>
              <w:top w:val="single" w:sz="4" w:space="0" w:color="auto"/>
              <w:left w:val="single" w:sz="4" w:space="0" w:color="auto"/>
              <w:bottom w:val="single" w:sz="4" w:space="0" w:color="auto"/>
            </w:tcBorders>
            <w:shd w:val="clear" w:color="auto" w:fill="FFFFFF"/>
            <w:vAlign w:val="center"/>
          </w:tcPr>
          <w:p w14:paraId="74B13F05" w14:textId="0736F09E" w:rsidR="00D148DA" w:rsidRPr="004964A1" w:rsidRDefault="00D148DA" w:rsidP="0097528E">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Chứng thực văn bản khai nhận di sản mà di sản là động sản, quyền sử dụng đất, nhà ở</w:t>
            </w:r>
          </w:p>
        </w:tc>
        <w:tc>
          <w:tcPr>
            <w:tcW w:w="598" w:type="pct"/>
            <w:tcBorders>
              <w:top w:val="single" w:sz="4" w:space="0" w:color="auto"/>
              <w:left w:val="single" w:sz="4" w:space="0" w:color="auto"/>
              <w:bottom w:val="single" w:sz="4" w:space="0" w:color="auto"/>
            </w:tcBorders>
            <w:shd w:val="clear" w:color="auto" w:fill="FFFFFF"/>
            <w:vAlign w:val="center"/>
          </w:tcPr>
          <w:p w14:paraId="0E605524" w14:textId="77777777" w:rsidR="00D148DA" w:rsidRPr="004964A1" w:rsidRDefault="00D148DA"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2.001009.</w:t>
            </w:r>
          </w:p>
          <w:p w14:paraId="0FD6A6AC" w14:textId="20AF02D9" w:rsidR="00D148DA" w:rsidRPr="004964A1" w:rsidRDefault="00D148DA" w:rsidP="0097528E">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28" w:type="pct"/>
            <w:tcBorders>
              <w:top w:val="single" w:sz="4" w:space="0" w:color="auto"/>
              <w:left w:val="single" w:sz="4" w:space="0" w:color="auto"/>
              <w:bottom w:val="single" w:sz="4" w:space="0" w:color="auto"/>
            </w:tcBorders>
            <w:shd w:val="clear" w:color="auto" w:fill="FFFFFF"/>
            <w:vAlign w:val="center"/>
          </w:tcPr>
          <w:p w14:paraId="29275A56" w14:textId="12FAA67D" w:rsidR="00D148DA" w:rsidRPr="004964A1" w:rsidRDefault="00D148DA" w:rsidP="00D148DA">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Chứng thực</w:t>
            </w:r>
          </w:p>
        </w:tc>
        <w:tc>
          <w:tcPr>
            <w:tcW w:w="814" w:type="pct"/>
            <w:tcBorders>
              <w:top w:val="single" w:sz="4" w:space="0" w:color="auto"/>
              <w:left w:val="single" w:sz="4" w:space="0" w:color="auto"/>
              <w:bottom w:val="single" w:sz="4" w:space="0" w:color="auto"/>
              <w:right w:val="single" w:sz="4" w:space="0" w:color="auto"/>
            </w:tcBorders>
            <w:shd w:val="clear" w:color="auto" w:fill="FFFFFF"/>
          </w:tcPr>
          <w:p w14:paraId="6A2826E1" w14:textId="6A9C3451" w:rsidR="00D148DA" w:rsidRPr="004964A1" w:rsidRDefault="00D148DA" w:rsidP="00D148DA">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4964A1">
              <w:rPr>
                <w:rFonts w:ascii="Times New Roman" w:hAnsi="Times New Roman" w:cs="Times New Roman"/>
                <w:i w:val="0"/>
                <w:iCs w:val="0"/>
                <w:spacing w:val="-2"/>
                <w:sz w:val="22"/>
                <w:szCs w:val="22"/>
                <w:lang w:val="nl-NL"/>
              </w:rPr>
              <w:t>Không quá 02 (hai) ngày làm việc, kể từ ngày nhận đủ hồ sơ yêu cầu chứng thực hoặc có thể kéo dài hơn theo thỏa thuận bằng văn bản với người yêu cầu chứng thực.</w:t>
            </w:r>
          </w:p>
        </w:tc>
        <w:tc>
          <w:tcPr>
            <w:tcW w:w="646" w:type="pct"/>
            <w:tcBorders>
              <w:top w:val="single" w:sz="4" w:space="0" w:color="auto"/>
              <w:left w:val="single" w:sz="4" w:space="0" w:color="auto"/>
              <w:bottom w:val="single" w:sz="4" w:space="0" w:color="auto"/>
            </w:tcBorders>
            <w:shd w:val="clear" w:color="auto" w:fill="FFFFFF"/>
            <w:vAlign w:val="center"/>
          </w:tcPr>
          <w:p w14:paraId="19C83F16" w14:textId="77777777" w:rsidR="00EE4E67" w:rsidRDefault="00D148DA" w:rsidP="00EE4E67">
            <w:pPr>
              <w:pStyle w:val="Other0"/>
              <w:shd w:val="clear" w:color="auto" w:fill="auto"/>
              <w:tabs>
                <w:tab w:val="left" w:pos="326"/>
              </w:tabs>
              <w:spacing w:after="0" w:line="240" w:lineRule="auto"/>
              <w:ind w:firstLine="0"/>
              <w:jc w:val="both"/>
              <w:rPr>
                <w:rFonts w:ascii="Times New Roman" w:eastAsia="Arial" w:hAnsi="Times New Roman" w:cs="Times New Roman"/>
                <w:i w:val="0"/>
                <w:iCs w:val="0"/>
                <w:sz w:val="22"/>
                <w:szCs w:val="22"/>
              </w:rPr>
            </w:pPr>
            <w:r w:rsidRPr="004964A1">
              <w:rPr>
                <w:rFonts w:ascii="Times New Roman" w:hAnsi="Times New Roman" w:cs="Times New Roman"/>
                <w:bCs/>
                <w:color w:val="000000"/>
                <w:sz w:val="22"/>
                <w:szCs w:val="22"/>
              </w:rPr>
              <w:t xml:space="preserve">- </w:t>
            </w:r>
            <w:r w:rsidR="00EE4E67" w:rsidRPr="004964A1">
              <w:rPr>
                <w:rFonts w:ascii="Times New Roman" w:hAnsi="Times New Roman" w:cs="Times New Roman"/>
                <w:bCs/>
                <w:color w:val="000000"/>
                <w:sz w:val="22"/>
                <w:szCs w:val="22"/>
              </w:rPr>
              <w:t>-</w:t>
            </w:r>
            <w:r w:rsidR="00EE4E67">
              <w:rPr>
                <w:rFonts w:ascii="Times New Roman" w:hAnsi="Times New Roman" w:cs="Times New Roman"/>
                <w:bCs/>
                <w:color w:val="000000"/>
                <w:sz w:val="22"/>
                <w:szCs w:val="22"/>
              </w:rPr>
              <w:t xml:space="preserve"> </w:t>
            </w:r>
            <w:r w:rsidR="00EE4E67" w:rsidRPr="004964A1">
              <w:rPr>
                <w:rFonts w:ascii="Times New Roman" w:hAnsi="Times New Roman" w:cs="Times New Roman"/>
                <w:bCs/>
                <w:i w:val="0"/>
                <w:iCs w:val="0"/>
                <w:color w:val="000000"/>
                <w:sz w:val="22"/>
                <w:szCs w:val="22"/>
              </w:rPr>
              <w:t xml:space="preserve">Địa điểm tiếp nhận hồ sơ: </w:t>
            </w:r>
            <w:r w:rsidR="00EE4E67" w:rsidRPr="004964A1">
              <w:rPr>
                <w:rFonts w:ascii="Times New Roman" w:eastAsia="Arial" w:hAnsi="Times New Roman" w:cs="Times New Roman"/>
                <w:i w:val="0"/>
                <w:iCs w:val="0"/>
                <w:sz w:val="22"/>
                <w:szCs w:val="22"/>
              </w:rPr>
              <w:t>Bộ phận Tiếp nhận và Trả kết quả của UBND cấp xã</w:t>
            </w:r>
          </w:p>
          <w:p w14:paraId="3228F19B" w14:textId="77777777" w:rsidR="00EE4E67" w:rsidRPr="004964A1" w:rsidRDefault="00EE4E67" w:rsidP="00EE4E67">
            <w:pPr>
              <w:spacing w:before="120" w:after="120" w:line="320" w:lineRule="exact"/>
              <w:jc w:val="both"/>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 Cơ quan thực hiện TTHC: UBND cấp xã.</w:t>
            </w:r>
          </w:p>
          <w:p w14:paraId="71F2A61F" w14:textId="67C98D24" w:rsidR="00D148DA" w:rsidRPr="004964A1" w:rsidRDefault="00D148DA" w:rsidP="00D148DA">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p>
        </w:tc>
        <w:tc>
          <w:tcPr>
            <w:tcW w:w="759" w:type="pct"/>
            <w:tcBorders>
              <w:top w:val="single" w:sz="4" w:space="0" w:color="auto"/>
              <w:left w:val="single" w:sz="4" w:space="0" w:color="auto"/>
              <w:bottom w:val="single" w:sz="4" w:space="0" w:color="auto"/>
            </w:tcBorders>
            <w:shd w:val="clear" w:color="auto" w:fill="FFFFFF"/>
            <w:vAlign w:val="center"/>
          </w:tcPr>
          <w:p w14:paraId="3C879706" w14:textId="0B705BF1" w:rsidR="00D148DA" w:rsidRPr="004964A1" w:rsidRDefault="00D148DA" w:rsidP="00D148DA">
            <w:pPr>
              <w:spacing w:before="120" w:after="120" w:line="252" w:lineRule="auto"/>
              <w:jc w:val="center"/>
              <w:rPr>
                <w:rFonts w:ascii="Times New Roman" w:hAnsi="Times New Roman" w:cs="Times New Roman"/>
                <w:b/>
                <w:spacing w:val="-6"/>
                <w:sz w:val="22"/>
                <w:szCs w:val="22"/>
                <w:lang w:val="nl-NL"/>
              </w:rPr>
            </w:pPr>
            <w:r w:rsidRPr="004964A1">
              <w:rPr>
                <w:rFonts w:ascii="Times New Roman" w:hAnsi="Times New Roman" w:cs="Times New Roman"/>
                <w:bCs/>
                <w:sz w:val="22"/>
                <w:szCs w:val="22"/>
                <w:lang w:val="nl-NL"/>
              </w:rPr>
              <w:t>Phí:</w:t>
            </w:r>
            <w:r w:rsidRPr="004964A1">
              <w:rPr>
                <w:rFonts w:ascii="Times New Roman" w:hAnsi="Times New Roman" w:cs="Times New Roman"/>
                <w:b/>
                <w:sz w:val="22"/>
                <w:szCs w:val="22"/>
                <w:lang w:val="nl-NL"/>
              </w:rPr>
              <w:t xml:space="preserve"> </w:t>
            </w:r>
            <w:r w:rsidRPr="004964A1">
              <w:rPr>
                <w:rFonts w:ascii="Times New Roman" w:hAnsi="Times New Roman" w:cs="Times New Roman"/>
                <w:sz w:val="22"/>
                <w:szCs w:val="22"/>
                <w:lang w:val="nl-NL"/>
              </w:rPr>
              <w:t>50.000 đồng/văn bản.</w:t>
            </w:r>
          </w:p>
          <w:p w14:paraId="3CE3E03B" w14:textId="2E40EA45" w:rsidR="00D148DA"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p>
        </w:tc>
        <w:tc>
          <w:tcPr>
            <w:tcW w:w="334" w:type="pct"/>
            <w:tcBorders>
              <w:top w:val="single" w:sz="4" w:space="0" w:color="auto"/>
              <w:left w:val="single" w:sz="4" w:space="0" w:color="auto"/>
              <w:bottom w:val="single" w:sz="4" w:space="0" w:color="auto"/>
            </w:tcBorders>
            <w:shd w:val="clear" w:color="auto" w:fill="FFFFFF"/>
            <w:vAlign w:val="center"/>
          </w:tcPr>
          <w:p w14:paraId="0348B70A" w14:textId="0E24ED16" w:rsidR="00D148DA" w:rsidRPr="004964A1" w:rsidRDefault="00D148DA" w:rsidP="00D148DA">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color w:val="000000"/>
                <w:sz w:val="22"/>
                <w:szCs w:val="22"/>
              </w:rPr>
              <w:t>Trực tuyến một phần</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1C7B7CB2" w14:textId="7753A684" w:rsidR="00D148DA" w:rsidRPr="004964A1" w:rsidRDefault="00D148DA" w:rsidP="004964A1">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eastAsia="Times New Roman" w:hAnsi="Times New Roman" w:cs="Times New Roman"/>
                <w:i w:val="0"/>
                <w:iCs w:val="0"/>
                <w:sz w:val="22"/>
                <w:szCs w:val="22"/>
              </w:rPr>
              <w:t xml:space="preserve">Nghị định số </w:t>
            </w:r>
            <w:r w:rsidRPr="004964A1">
              <w:rPr>
                <w:rFonts w:ascii="Times New Roman" w:eastAsia="Times New Roman" w:hAnsi="Times New Roman" w:cs="Times New Roman"/>
                <w:i w:val="0"/>
                <w:iCs w:val="0"/>
                <w:sz w:val="22"/>
                <w:szCs w:val="22"/>
                <w:shd w:val="clear" w:color="auto" w:fill="FFFFFF"/>
              </w:rPr>
              <w:t>07/2025/NĐ-CP ngày 09/01/2025 của Chính phủ s</w:t>
            </w:r>
            <w:r w:rsidRPr="004964A1">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bl>
    <w:p w14:paraId="48E3AB07" w14:textId="77777777" w:rsidR="007167C6" w:rsidRDefault="007167C6" w:rsidP="00A42207">
      <w:pPr>
        <w:spacing w:after="120"/>
        <w:ind w:firstLine="720"/>
        <w:jc w:val="both"/>
        <w:rPr>
          <w:rFonts w:ascii="Times New Roman" w:hAnsi="Times New Roman" w:cs="Times New Roman"/>
          <w:b/>
          <w:sz w:val="22"/>
          <w:szCs w:val="22"/>
        </w:rPr>
      </w:pPr>
    </w:p>
    <w:p w14:paraId="2DFE28E1" w14:textId="77777777" w:rsidR="004964A1" w:rsidRDefault="004964A1" w:rsidP="00A42207">
      <w:pPr>
        <w:spacing w:after="120"/>
        <w:ind w:firstLine="720"/>
        <w:jc w:val="both"/>
        <w:rPr>
          <w:rFonts w:ascii="Times New Roman" w:hAnsi="Times New Roman" w:cs="Times New Roman"/>
          <w:b/>
          <w:sz w:val="22"/>
          <w:szCs w:val="22"/>
        </w:rPr>
      </w:pPr>
    </w:p>
    <w:p w14:paraId="79C655AC" w14:textId="77777777" w:rsidR="004964A1" w:rsidRDefault="004964A1" w:rsidP="00A42207">
      <w:pPr>
        <w:spacing w:after="120"/>
        <w:ind w:firstLine="720"/>
        <w:jc w:val="both"/>
        <w:rPr>
          <w:rFonts w:ascii="Times New Roman" w:hAnsi="Times New Roman" w:cs="Times New Roman"/>
          <w:b/>
          <w:sz w:val="22"/>
          <w:szCs w:val="22"/>
        </w:rPr>
      </w:pPr>
    </w:p>
    <w:p w14:paraId="2506B0E8" w14:textId="77777777" w:rsidR="00EE4E67" w:rsidRDefault="00EE4E67" w:rsidP="00A42207">
      <w:pPr>
        <w:spacing w:after="120"/>
        <w:ind w:firstLine="720"/>
        <w:jc w:val="both"/>
        <w:rPr>
          <w:rFonts w:ascii="Times New Roman" w:hAnsi="Times New Roman" w:cs="Times New Roman"/>
          <w:b/>
          <w:sz w:val="22"/>
          <w:szCs w:val="22"/>
        </w:rPr>
      </w:pPr>
    </w:p>
    <w:p w14:paraId="59C68933" w14:textId="77777777" w:rsidR="00EE4E67" w:rsidRDefault="00EE4E67" w:rsidP="00A42207">
      <w:pPr>
        <w:spacing w:after="120"/>
        <w:ind w:firstLine="720"/>
        <w:jc w:val="both"/>
        <w:rPr>
          <w:rFonts w:ascii="Times New Roman" w:hAnsi="Times New Roman" w:cs="Times New Roman"/>
          <w:b/>
          <w:sz w:val="22"/>
          <w:szCs w:val="22"/>
        </w:rPr>
      </w:pPr>
    </w:p>
    <w:p w14:paraId="438C3BB7" w14:textId="77777777" w:rsidR="00EE4E67" w:rsidRDefault="00EE4E67" w:rsidP="00A42207">
      <w:pPr>
        <w:spacing w:after="120"/>
        <w:ind w:firstLine="720"/>
        <w:jc w:val="both"/>
        <w:rPr>
          <w:rFonts w:ascii="Times New Roman" w:hAnsi="Times New Roman" w:cs="Times New Roman"/>
          <w:b/>
          <w:sz w:val="22"/>
          <w:szCs w:val="22"/>
        </w:rPr>
      </w:pPr>
    </w:p>
    <w:p w14:paraId="0B23814E" w14:textId="77777777" w:rsidR="00EE4E67" w:rsidRDefault="00EE4E67" w:rsidP="00A42207">
      <w:pPr>
        <w:spacing w:after="120"/>
        <w:ind w:firstLine="720"/>
        <w:jc w:val="both"/>
        <w:rPr>
          <w:rFonts w:ascii="Times New Roman" w:hAnsi="Times New Roman" w:cs="Times New Roman"/>
          <w:b/>
          <w:sz w:val="22"/>
          <w:szCs w:val="22"/>
        </w:rPr>
      </w:pPr>
    </w:p>
    <w:p w14:paraId="484FA0C8" w14:textId="77777777" w:rsidR="00EE4E67" w:rsidRDefault="00EE4E67" w:rsidP="00A42207">
      <w:pPr>
        <w:spacing w:after="120"/>
        <w:ind w:firstLine="720"/>
        <w:jc w:val="both"/>
        <w:rPr>
          <w:rFonts w:ascii="Times New Roman" w:hAnsi="Times New Roman" w:cs="Times New Roman"/>
          <w:b/>
          <w:sz w:val="22"/>
          <w:szCs w:val="22"/>
        </w:rPr>
      </w:pPr>
    </w:p>
    <w:p w14:paraId="468FAC03" w14:textId="77777777" w:rsidR="00EE4E67" w:rsidRDefault="00EE4E67" w:rsidP="00A42207">
      <w:pPr>
        <w:spacing w:after="120"/>
        <w:ind w:firstLine="720"/>
        <w:jc w:val="both"/>
        <w:rPr>
          <w:rFonts w:ascii="Times New Roman" w:hAnsi="Times New Roman" w:cs="Times New Roman"/>
          <w:b/>
          <w:sz w:val="22"/>
          <w:szCs w:val="22"/>
        </w:rPr>
      </w:pPr>
    </w:p>
    <w:p w14:paraId="365ED564" w14:textId="77777777" w:rsidR="00EE4E67" w:rsidRDefault="00EE4E67" w:rsidP="00A42207">
      <w:pPr>
        <w:spacing w:after="120"/>
        <w:ind w:firstLine="720"/>
        <w:jc w:val="both"/>
        <w:rPr>
          <w:rFonts w:ascii="Times New Roman" w:hAnsi="Times New Roman" w:cs="Times New Roman"/>
          <w:b/>
          <w:sz w:val="22"/>
          <w:szCs w:val="22"/>
        </w:rPr>
      </w:pPr>
    </w:p>
    <w:p w14:paraId="332ECF5D" w14:textId="77777777" w:rsidR="00EE4E67" w:rsidRDefault="00EE4E67" w:rsidP="00A42207">
      <w:pPr>
        <w:spacing w:after="120"/>
        <w:ind w:firstLine="720"/>
        <w:jc w:val="both"/>
        <w:rPr>
          <w:rFonts w:ascii="Times New Roman" w:hAnsi="Times New Roman" w:cs="Times New Roman"/>
          <w:b/>
          <w:sz w:val="22"/>
          <w:szCs w:val="22"/>
        </w:rPr>
      </w:pPr>
    </w:p>
    <w:p w14:paraId="1E464C6B" w14:textId="77777777" w:rsidR="00EE4E67" w:rsidRDefault="00EE4E67" w:rsidP="00A42207">
      <w:pPr>
        <w:spacing w:after="120"/>
        <w:ind w:firstLine="720"/>
        <w:jc w:val="both"/>
        <w:rPr>
          <w:rFonts w:ascii="Times New Roman" w:hAnsi="Times New Roman" w:cs="Times New Roman"/>
          <w:b/>
          <w:sz w:val="22"/>
          <w:szCs w:val="22"/>
        </w:rPr>
      </w:pPr>
    </w:p>
    <w:p w14:paraId="1AD3BC92" w14:textId="77777777" w:rsidR="00EE4E67" w:rsidRDefault="00EE4E67" w:rsidP="00A42207">
      <w:pPr>
        <w:spacing w:after="120"/>
        <w:ind w:firstLine="720"/>
        <w:jc w:val="both"/>
        <w:rPr>
          <w:rFonts w:ascii="Times New Roman" w:hAnsi="Times New Roman" w:cs="Times New Roman"/>
          <w:b/>
          <w:sz w:val="22"/>
          <w:szCs w:val="22"/>
        </w:rPr>
      </w:pPr>
    </w:p>
    <w:p w14:paraId="2BC7D762" w14:textId="77777777" w:rsidR="004964A1" w:rsidRPr="004964A1" w:rsidRDefault="004964A1" w:rsidP="00A42207">
      <w:pPr>
        <w:spacing w:after="120"/>
        <w:ind w:firstLine="720"/>
        <w:jc w:val="both"/>
        <w:rPr>
          <w:rFonts w:ascii="Times New Roman" w:hAnsi="Times New Roman" w:cs="Times New Roman"/>
          <w:b/>
          <w:sz w:val="22"/>
          <w:szCs w:val="22"/>
        </w:rPr>
      </w:pPr>
    </w:p>
    <w:p w14:paraId="640ACDDD" w14:textId="2A0F3076" w:rsidR="007167C6" w:rsidRDefault="007167C6" w:rsidP="007167C6">
      <w:pPr>
        <w:pStyle w:val="ListParagraph"/>
        <w:numPr>
          <w:ilvl w:val="0"/>
          <w:numId w:val="26"/>
        </w:numPr>
        <w:suppressAutoHyphens/>
        <w:spacing w:after="120"/>
        <w:rPr>
          <w:b/>
          <w:sz w:val="28"/>
          <w:szCs w:val="28"/>
        </w:rPr>
      </w:pPr>
      <w:r w:rsidRPr="00EE4E67">
        <w:rPr>
          <w:b/>
          <w:sz w:val="28"/>
          <w:szCs w:val="28"/>
        </w:rPr>
        <w:lastRenderedPageBreak/>
        <w:t>D</w:t>
      </w:r>
      <w:r w:rsidR="008E4A67" w:rsidRPr="00EE4E67">
        <w:rPr>
          <w:b/>
          <w:sz w:val="28"/>
          <w:szCs w:val="28"/>
        </w:rPr>
        <w:t>ANH MỤC THỦ TỤC HÀNH CHÍNH BỊ BÃI BỎ</w:t>
      </w:r>
    </w:p>
    <w:p w14:paraId="16419E7C" w14:textId="77777777" w:rsidR="00EE4E67" w:rsidRPr="00EE4E67" w:rsidRDefault="00EE4E67" w:rsidP="00EE4E67">
      <w:pPr>
        <w:pStyle w:val="ListParagraph"/>
        <w:suppressAutoHyphens/>
        <w:spacing w:after="120"/>
        <w:rPr>
          <w:b/>
          <w:sz w:val="28"/>
          <w:szCs w:val="28"/>
        </w:rPr>
      </w:pPr>
    </w:p>
    <w:tbl>
      <w:tblPr>
        <w:tblOverlap w:val="never"/>
        <w:tblW w:w="5158" w:type="pct"/>
        <w:jc w:val="center"/>
        <w:tblCellMar>
          <w:top w:w="43" w:type="dxa"/>
          <w:left w:w="144" w:type="dxa"/>
          <w:bottom w:w="43" w:type="dxa"/>
          <w:right w:w="144" w:type="dxa"/>
        </w:tblCellMar>
        <w:tblLook w:val="04A0" w:firstRow="1" w:lastRow="0" w:firstColumn="1" w:lastColumn="0" w:noHBand="0" w:noVBand="1"/>
      </w:tblPr>
      <w:tblGrid>
        <w:gridCol w:w="806"/>
        <w:gridCol w:w="3870"/>
        <w:gridCol w:w="1841"/>
        <w:gridCol w:w="994"/>
        <w:gridCol w:w="1754"/>
        <w:gridCol w:w="3289"/>
        <w:gridCol w:w="2466"/>
      </w:tblGrid>
      <w:tr w:rsidR="00F201DD" w:rsidRPr="004964A1" w14:paraId="693835CB" w14:textId="494A8C42" w:rsidTr="00FA1657">
        <w:trPr>
          <w:trHeight w:val="20"/>
          <w:jc w:val="center"/>
        </w:trPr>
        <w:tc>
          <w:tcPr>
            <w:tcW w:w="268" w:type="pct"/>
            <w:tcBorders>
              <w:top w:val="single" w:sz="4" w:space="0" w:color="auto"/>
              <w:left w:val="single" w:sz="4" w:space="0" w:color="auto"/>
            </w:tcBorders>
            <w:shd w:val="clear" w:color="auto" w:fill="FFFFFF"/>
            <w:vAlign w:val="center"/>
          </w:tcPr>
          <w:p w14:paraId="4573D4DD" w14:textId="77777777" w:rsidR="007167C6" w:rsidRPr="004964A1" w:rsidRDefault="007167C6" w:rsidP="00753867">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
                <w:bCs/>
                <w:i w:val="0"/>
                <w:iCs w:val="0"/>
                <w:sz w:val="22"/>
                <w:szCs w:val="22"/>
              </w:rPr>
              <w:t>STT</w:t>
            </w:r>
          </w:p>
        </w:tc>
        <w:tc>
          <w:tcPr>
            <w:tcW w:w="1288" w:type="pct"/>
            <w:tcBorders>
              <w:top w:val="single" w:sz="4" w:space="0" w:color="auto"/>
              <w:left w:val="single" w:sz="4" w:space="0" w:color="auto"/>
            </w:tcBorders>
            <w:shd w:val="clear" w:color="auto" w:fill="FFFFFF"/>
            <w:vAlign w:val="center"/>
          </w:tcPr>
          <w:p w14:paraId="07BA0E09" w14:textId="77777777" w:rsidR="007167C6" w:rsidRPr="004964A1" w:rsidRDefault="007167C6" w:rsidP="00753867">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4964A1">
              <w:rPr>
                <w:rFonts w:ascii="Times New Roman" w:hAnsi="Times New Roman" w:cs="Times New Roman"/>
                <w:b/>
                <w:bCs/>
                <w:i w:val="0"/>
                <w:iCs w:val="0"/>
                <w:sz w:val="22"/>
                <w:szCs w:val="22"/>
              </w:rPr>
              <w:t>Tên thủ tục</w:t>
            </w:r>
          </w:p>
          <w:p w14:paraId="07B92A64" w14:textId="77777777" w:rsidR="007167C6" w:rsidRPr="004964A1" w:rsidRDefault="007167C6" w:rsidP="00753867">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4964A1">
              <w:rPr>
                <w:rFonts w:ascii="Times New Roman" w:hAnsi="Times New Roman" w:cs="Times New Roman"/>
                <w:b/>
                <w:bCs/>
                <w:i w:val="0"/>
                <w:iCs w:val="0"/>
                <w:sz w:val="22"/>
                <w:szCs w:val="22"/>
              </w:rPr>
              <w:t>hành chính</w:t>
            </w:r>
          </w:p>
        </w:tc>
        <w:tc>
          <w:tcPr>
            <w:tcW w:w="613" w:type="pct"/>
            <w:tcBorders>
              <w:top w:val="single" w:sz="4" w:space="0" w:color="auto"/>
              <w:left w:val="single" w:sz="4" w:space="0" w:color="auto"/>
            </w:tcBorders>
            <w:shd w:val="clear" w:color="auto" w:fill="FFFFFF"/>
            <w:vAlign w:val="center"/>
          </w:tcPr>
          <w:p w14:paraId="659BFDDE" w14:textId="77777777" w:rsidR="007167C6" w:rsidRPr="004964A1" w:rsidRDefault="007167C6" w:rsidP="00753867">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
                <w:i w:val="0"/>
                <w:iCs w:val="0"/>
                <w:sz w:val="22"/>
                <w:szCs w:val="22"/>
              </w:rPr>
              <w:t>Mã TTHC</w:t>
            </w:r>
          </w:p>
        </w:tc>
        <w:tc>
          <w:tcPr>
            <w:tcW w:w="331" w:type="pct"/>
            <w:tcBorders>
              <w:top w:val="single" w:sz="4" w:space="0" w:color="auto"/>
              <w:left w:val="single" w:sz="4" w:space="0" w:color="auto"/>
            </w:tcBorders>
            <w:shd w:val="clear" w:color="auto" w:fill="FFFFFF"/>
            <w:vAlign w:val="center"/>
          </w:tcPr>
          <w:p w14:paraId="2C6708B0" w14:textId="77777777" w:rsidR="007167C6" w:rsidRPr="004964A1" w:rsidRDefault="007167C6" w:rsidP="00753867">
            <w:pPr>
              <w:pStyle w:val="Other0"/>
              <w:shd w:val="clear" w:color="auto" w:fill="auto"/>
              <w:spacing w:after="0" w:line="240" w:lineRule="auto"/>
              <w:ind w:firstLine="0"/>
              <w:jc w:val="center"/>
              <w:rPr>
                <w:rFonts w:ascii="Times New Roman" w:hAnsi="Times New Roman" w:cs="Times New Roman"/>
                <w:b/>
                <w:i w:val="0"/>
                <w:iCs w:val="0"/>
                <w:sz w:val="22"/>
                <w:szCs w:val="22"/>
              </w:rPr>
            </w:pPr>
            <w:r w:rsidRPr="004964A1">
              <w:rPr>
                <w:rFonts w:ascii="Times New Roman" w:hAnsi="Times New Roman" w:cs="Times New Roman"/>
                <w:b/>
                <w:bCs/>
                <w:i w:val="0"/>
                <w:iCs w:val="0"/>
                <w:sz w:val="22"/>
                <w:szCs w:val="22"/>
              </w:rPr>
              <w:t>Lĩnh vực</w:t>
            </w:r>
          </w:p>
        </w:tc>
        <w:tc>
          <w:tcPr>
            <w:tcW w:w="584" w:type="pct"/>
            <w:tcBorders>
              <w:top w:val="single" w:sz="4" w:space="0" w:color="auto"/>
              <w:left w:val="single" w:sz="4" w:space="0" w:color="auto"/>
            </w:tcBorders>
            <w:shd w:val="clear" w:color="auto" w:fill="FFFFFF"/>
            <w:vAlign w:val="center"/>
          </w:tcPr>
          <w:p w14:paraId="2EEA5545" w14:textId="5BD5D519" w:rsidR="007167C6" w:rsidRPr="004964A1" w:rsidRDefault="007167C6" w:rsidP="00753867">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
                <w:i w:val="0"/>
                <w:iCs w:val="0"/>
                <w:sz w:val="22"/>
                <w:szCs w:val="22"/>
              </w:rPr>
              <w:t>Cơ quan thực hiện</w:t>
            </w:r>
          </w:p>
        </w:tc>
        <w:tc>
          <w:tcPr>
            <w:tcW w:w="1095" w:type="pct"/>
            <w:tcBorders>
              <w:top w:val="single" w:sz="4" w:space="0" w:color="auto"/>
              <w:left w:val="single" w:sz="4" w:space="0" w:color="auto"/>
              <w:right w:val="single" w:sz="4" w:space="0" w:color="auto"/>
            </w:tcBorders>
            <w:shd w:val="clear" w:color="auto" w:fill="FFFFFF"/>
            <w:vAlign w:val="center"/>
          </w:tcPr>
          <w:p w14:paraId="7C97DE4D" w14:textId="10A80168" w:rsidR="007167C6" w:rsidRPr="004964A1" w:rsidRDefault="007167C6" w:rsidP="00753867">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4964A1">
              <w:rPr>
                <w:rFonts w:ascii="Times New Roman" w:hAnsi="Times New Roman" w:cs="Times New Roman"/>
                <w:b/>
                <w:i w:val="0"/>
                <w:iCs w:val="0"/>
                <w:sz w:val="22"/>
                <w:szCs w:val="22"/>
              </w:rPr>
              <w:t xml:space="preserve">Tên VBQPPL quy định </w:t>
            </w:r>
            <w:r w:rsidRPr="004964A1">
              <w:rPr>
                <w:rFonts w:ascii="Times New Roman" w:hAnsi="Times New Roman" w:cs="Times New Roman"/>
                <w:b/>
                <w:i w:val="0"/>
                <w:iCs w:val="0"/>
                <w:sz w:val="22"/>
                <w:szCs w:val="22"/>
                <w:lang w:val="vi-VN"/>
              </w:rPr>
              <w:t>việc bãi bỏ TTHC</w:t>
            </w:r>
          </w:p>
        </w:tc>
        <w:tc>
          <w:tcPr>
            <w:tcW w:w="821" w:type="pct"/>
            <w:tcBorders>
              <w:top w:val="single" w:sz="4" w:space="0" w:color="auto"/>
              <w:left w:val="single" w:sz="4" w:space="0" w:color="auto"/>
              <w:right w:val="single" w:sz="4" w:space="0" w:color="auto"/>
            </w:tcBorders>
            <w:shd w:val="clear" w:color="auto" w:fill="FFFFFF"/>
          </w:tcPr>
          <w:p w14:paraId="4BF3923F" w14:textId="2046DF45" w:rsidR="007167C6" w:rsidRPr="004964A1" w:rsidRDefault="007167C6" w:rsidP="00753867">
            <w:pPr>
              <w:pStyle w:val="Other0"/>
              <w:shd w:val="clear" w:color="auto" w:fill="auto"/>
              <w:spacing w:after="0" w:line="240" w:lineRule="auto"/>
              <w:ind w:firstLine="0"/>
              <w:jc w:val="center"/>
              <w:rPr>
                <w:rFonts w:ascii="Times New Roman" w:hAnsi="Times New Roman" w:cs="Times New Roman"/>
                <w:b/>
                <w:i w:val="0"/>
                <w:iCs w:val="0"/>
                <w:sz w:val="22"/>
                <w:szCs w:val="22"/>
              </w:rPr>
            </w:pPr>
            <w:r w:rsidRPr="004964A1">
              <w:rPr>
                <w:rFonts w:ascii="Times New Roman" w:hAnsi="Times New Roman" w:cs="Times New Roman"/>
                <w:b/>
                <w:i w:val="0"/>
                <w:iCs w:val="0"/>
                <w:sz w:val="22"/>
                <w:szCs w:val="22"/>
              </w:rPr>
              <w:t>Ghi chú</w:t>
            </w:r>
          </w:p>
        </w:tc>
      </w:tr>
      <w:tr w:rsidR="007167C6" w:rsidRPr="004964A1" w14:paraId="7D4DC093" w14:textId="77777777" w:rsidTr="00FA1657">
        <w:trPr>
          <w:trHeight w:val="20"/>
          <w:jc w:val="center"/>
        </w:trPr>
        <w:tc>
          <w:tcPr>
            <w:tcW w:w="268" w:type="pct"/>
            <w:tcBorders>
              <w:top w:val="single" w:sz="4" w:space="0" w:color="auto"/>
              <w:left w:val="single" w:sz="4" w:space="0" w:color="auto"/>
            </w:tcBorders>
            <w:shd w:val="clear" w:color="auto" w:fill="FFFFFF"/>
            <w:vAlign w:val="center"/>
          </w:tcPr>
          <w:p w14:paraId="63F6527F" w14:textId="2AE1D29F" w:rsidR="007167C6" w:rsidRPr="004964A1" w:rsidRDefault="007167C6" w:rsidP="00753867">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4964A1">
              <w:rPr>
                <w:rFonts w:ascii="Times New Roman" w:hAnsi="Times New Roman" w:cs="Times New Roman"/>
                <w:b/>
                <w:bCs/>
                <w:i w:val="0"/>
                <w:iCs w:val="0"/>
                <w:sz w:val="22"/>
                <w:szCs w:val="22"/>
              </w:rPr>
              <w:t>I</w:t>
            </w:r>
          </w:p>
        </w:tc>
        <w:tc>
          <w:tcPr>
            <w:tcW w:w="4732" w:type="pct"/>
            <w:gridSpan w:val="6"/>
            <w:tcBorders>
              <w:top w:val="single" w:sz="4" w:space="0" w:color="auto"/>
              <w:left w:val="single" w:sz="4" w:space="0" w:color="auto"/>
              <w:right w:val="single" w:sz="4" w:space="0" w:color="auto"/>
            </w:tcBorders>
            <w:shd w:val="clear" w:color="auto" w:fill="FFFFFF"/>
            <w:vAlign w:val="center"/>
          </w:tcPr>
          <w:p w14:paraId="4C5BEADB" w14:textId="08204BC0" w:rsidR="007167C6" w:rsidRPr="004964A1" w:rsidRDefault="007167C6" w:rsidP="007167C6">
            <w:pPr>
              <w:pStyle w:val="Other0"/>
              <w:shd w:val="clear" w:color="auto" w:fill="auto"/>
              <w:spacing w:after="0" w:line="240" w:lineRule="auto"/>
              <w:ind w:firstLine="0"/>
              <w:rPr>
                <w:rFonts w:ascii="Times New Roman" w:hAnsi="Times New Roman" w:cs="Times New Roman"/>
                <w:b/>
                <w:i w:val="0"/>
                <w:iCs w:val="0"/>
                <w:sz w:val="22"/>
                <w:szCs w:val="22"/>
              </w:rPr>
            </w:pPr>
            <w:r w:rsidRPr="004964A1">
              <w:rPr>
                <w:rFonts w:ascii="Times New Roman" w:hAnsi="Times New Roman" w:cs="Times New Roman"/>
                <w:b/>
                <w:bCs/>
                <w:i w:val="0"/>
                <w:iCs w:val="0"/>
                <w:color w:val="000000"/>
                <w:sz w:val="22"/>
                <w:szCs w:val="22"/>
                <w:lang w:val="pt-BR"/>
              </w:rPr>
              <w:t>DANH MỤC THỦ TỤC HÀNH CHÍNH CẤP TỈNH</w:t>
            </w:r>
          </w:p>
        </w:tc>
      </w:tr>
      <w:tr w:rsidR="00F201DD" w:rsidRPr="004964A1" w14:paraId="3DB70E76" w14:textId="6841E033" w:rsidTr="00FA1657">
        <w:trPr>
          <w:trHeight w:val="20"/>
          <w:jc w:val="center"/>
        </w:trPr>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14:paraId="6E6D7784" w14:textId="77777777" w:rsidR="00F201DD" w:rsidRPr="004964A1" w:rsidRDefault="00F201DD" w:rsidP="00F201DD">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pacing w:val="-4"/>
                <w:sz w:val="22"/>
                <w:szCs w:val="22"/>
              </w:rPr>
              <w:t>01</w:t>
            </w:r>
          </w:p>
        </w:tc>
        <w:tc>
          <w:tcPr>
            <w:tcW w:w="1288" w:type="pct"/>
            <w:tcBorders>
              <w:top w:val="single" w:sz="4" w:space="0" w:color="auto"/>
              <w:left w:val="single" w:sz="4" w:space="0" w:color="auto"/>
              <w:bottom w:val="single" w:sz="4" w:space="0" w:color="auto"/>
              <w:right w:val="single" w:sz="4" w:space="0" w:color="auto"/>
            </w:tcBorders>
            <w:shd w:val="clear" w:color="auto" w:fill="FFFFFF"/>
          </w:tcPr>
          <w:p w14:paraId="788EE362" w14:textId="41EF6AA6" w:rsidR="00F201DD" w:rsidRPr="004964A1" w:rsidRDefault="00F201DD" w:rsidP="00F201DD">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pacing w:val="-4"/>
                <w:sz w:val="22"/>
                <w:szCs w:val="22"/>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14:paraId="1CB61E1D" w14:textId="002CCBC5" w:rsidR="00F201DD" w:rsidRPr="004964A1" w:rsidRDefault="00F201DD" w:rsidP="00F201DD">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2.000843.</w:t>
            </w:r>
          </w:p>
          <w:p w14:paraId="11AE0D96" w14:textId="7FF021CA" w:rsidR="00F201DD" w:rsidRPr="004964A1" w:rsidRDefault="00F201DD" w:rsidP="00F201DD">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5D4BFF2B" w14:textId="77777777" w:rsidR="00F201DD" w:rsidRPr="004964A1" w:rsidRDefault="00F201DD" w:rsidP="00F201DD">
            <w:pPr>
              <w:keepNext/>
              <w:jc w:val="center"/>
              <w:rPr>
                <w:rFonts w:ascii="Times New Roman" w:hAnsi="Times New Roman" w:cs="Times New Roman"/>
                <w:sz w:val="22"/>
                <w:szCs w:val="22"/>
              </w:rPr>
            </w:pPr>
            <w:r w:rsidRPr="004964A1">
              <w:rPr>
                <w:rFonts w:ascii="Times New Roman" w:hAnsi="Times New Roman" w:cs="Times New Roman"/>
                <w:sz w:val="22"/>
                <w:szCs w:val="22"/>
              </w:rPr>
              <w:t>Chứng thực</w:t>
            </w: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14:paraId="1CCBAFF1" w14:textId="77777777" w:rsidR="00F201DD" w:rsidRPr="004964A1" w:rsidRDefault="00F201DD" w:rsidP="00F201DD">
            <w:pPr>
              <w:spacing w:before="120" w:after="120" w:line="320" w:lineRule="exact"/>
              <w:jc w:val="center"/>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Các tổ chức hành nghề công chứng</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14:paraId="5984261D" w14:textId="77777777" w:rsidR="00F201DD" w:rsidRPr="004964A1" w:rsidRDefault="00F201DD" w:rsidP="00F201DD">
            <w:pPr>
              <w:pStyle w:val="Other0"/>
              <w:shd w:val="clear" w:color="auto" w:fill="auto"/>
              <w:spacing w:after="0" w:line="240" w:lineRule="auto"/>
              <w:ind w:firstLine="0"/>
              <w:jc w:val="both"/>
              <w:rPr>
                <w:rFonts w:ascii="Times New Roman" w:eastAsia="Times New Roman" w:hAnsi="Times New Roman" w:cs="Times New Roman"/>
                <w:i w:val="0"/>
                <w:iCs w:val="0"/>
                <w:sz w:val="22"/>
                <w:szCs w:val="22"/>
              </w:rPr>
            </w:pPr>
            <w:r w:rsidRPr="004964A1">
              <w:rPr>
                <w:rFonts w:ascii="Times New Roman" w:hAnsi="Times New Roman" w:cs="Times New Roman"/>
                <w:i w:val="0"/>
                <w:iCs w:val="0"/>
                <w:sz w:val="22"/>
                <w:szCs w:val="22"/>
              </w:rPr>
              <w:t xml:space="preserve">Nghị định số </w:t>
            </w:r>
            <w:r w:rsidRPr="004964A1">
              <w:rPr>
                <w:rFonts w:ascii="Times New Roman" w:hAnsi="Times New Roman" w:cs="Times New Roman"/>
                <w:i w:val="0"/>
                <w:iCs w:val="0"/>
                <w:sz w:val="22"/>
                <w:szCs w:val="22"/>
                <w:shd w:val="clear" w:color="auto" w:fill="FFFFFF"/>
              </w:rPr>
              <w:t>07/2025/NĐ-CP ngày 09/01/2025 của Chính phủ s</w:t>
            </w:r>
            <w:r w:rsidRPr="004964A1">
              <w:rPr>
                <w:rFonts w:ascii="Times New Roman" w:hAnsi="Times New Roman" w:cs="Times New Roman"/>
                <w:i w:val="0"/>
                <w:iCs w:val="0"/>
                <w:sz w:val="22"/>
                <w:szCs w:val="22"/>
              </w:rPr>
              <w:t>ửa đổi, bổ sung một số điều của các Nghị định trong lĩnh vực hộ tịch, quốc tịch, chứng thực</w:t>
            </w:r>
          </w:p>
        </w:tc>
        <w:tc>
          <w:tcPr>
            <w:tcW w:w="821" w:type="pct"/>
            <w:tcBorders>
              <w:top w:val="single" w:sz="4" w:space="0" w:color="auto"/>
              <w:left w:val="single" w:sz="4" w:space="0" w:color="auto"/>
              <w:bottom w:val="single" w:sz="4" w:space="0" w:color="auto"/>
              <w:right w:val="single" w:sz="4" w:space="0" w:color="auto"/>
            </w:tcBorders>
            <w:shd w:val="clear" w:color="auto" w:fill="FFFFFF"/>
          </w:tcPr>
          <w:p w14:paraId="4243010F" w14:textId="31C42FCA" w:rsidR="00F201DD" w:rsidRPr="004964A1" w:rsidRDefault="00F201DD" w:rsidP="00F201DD">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lang w:val="vi-VN"/>
              </w:rPr>
              <w:t xml:space="preserve">Nội dung thủ tục đã được gộp vào mã </w:t>
            </w:r>
            <w:r w:rsidRPr="004964A1">
              <w:rPr>
                <w:rFonts w:ascii="Times New Roman" w:hAnsi="Times New Roman" w:cs="Times New Roman"/>
                <w:i w:val="0"/>
                <w:iCs w:val="0"/>
                <w:sz w:val="22"/>
                <w:szCs w:val="22"/>
              </w:rPr>
              <w:t>2.000815.</w:t>
            </w:r>
            <w:r w:rsidRPr="004964A1">
              <w:rPr>
                <w:rFonts w:ascii="Times New Roman" w:hAnsi="Times New Roman" w:cs="Times New Roman"/>
                <w:bCs/>
                <w:i w:val="0"/>
                <w:iCs w:val="0"/>
                <w:sz w:val="22"/>
                <w:szCs w:val="22"/>
              </w:rPr>
              <w:t xml:space="preserve"> 000.00.00.H53</w:t>
            </w:r>
            <w:r w:rsidRPr="004964A1">
              <w:rPr>
                <w:rFonts w:ascii="Times New Roman" w:hAnsi="Times New Roman" w:cs="Times New Roman"/>
                <w:i w:val="0"/>
                <w:iCs w:val="0"/>
                <w:sz w:val="22"/>
                <w:szCs w:val="22"/>
              </w:rPr>
              <w:t xml:space="preserve"> </w:t>
            </w:r>
            <w:r w:rsidRPr="004964A1">
              <w:rPr>
                <w:rFonts w:ascii="Times New Roman" w:hAnsi="Times New Roman" w:cs="Times New Roman"/>
                <w:i w:val="0"/>
                <w:iCs w:val="0"/>
                <w:sz w:val="22"/>
                <w:szCs w:val="22"/>
                <w:lang w:val="vi-VN"/>
              </w:rPr>
              <w:t xml:space="preserve"> để đảm bảo thống nhất, tránh trùng lặp</w:t>
            </w:r>
            <w:r w:rsidRPr="004964A1">
              <w:rPr>
                <w:rFonts w:ascii="Times New Roman" w:hAnsi="Times New Roman" w:cs="Times New Roman"/>
                <w:i w:val="0"/>
                <w:iCs w:val="0"/>
                <w:sz w:val="22"/>
                <w:szCs w:val="22"/>
              </w:rPr>
              <w:t>.</w:t>
            </w:r>
          </w:p>
        </w:tc>
      </w:tr>
      <w:tr w:rsidR="00F201DD" w:rsidRPr="004964A1" w14:paraId="48FCF443" w14:textId="77777777" w:rsidTr="00FA1657">
        <w:trPr>
          <w:trHeight w:val="20"/>
          <w:jc w:val="center"/>
        </w:trPr>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14:paraId="43CF6CED" w14:textId="39592EDD" w:rsidR="00F201DD" w:rsidRPr="004964A1" w:rsidRDefault="00F201DD" w:rsidP="00F201DD">
            <w:pPr>
              <w:pStyle w:val="Other0"/>
              <w:shd w:val="clear" w:color="auto" w:fill="auto"/>
              <w:spacing w:after="0" w:line="240" w:lineRule="auto"/>
              <w:ind w:firstLine="0"/>
              <w:jc w:val="center"/>
              <w:rPr>
                <w:rFonts w:ascii="Times New Roman" w:hAnsi="Times New Roman" w:cs="Times New Roman"/>
                <w:b/>
                <w:bCs/>
                <w:i w:val="0"/>
                <w:iCs w:val="0"/>
                <w:spacing w:val="-4"/>
                <w:sz w:val="22"/>
                <w:szCs w:val="22"/>
              </w:rPr>
            </w:pPr>
            <w:r w:rsidRPr="004964A1">
              <w:rPr>
                <w:rFonts w:ascii="Times New Roman" w:hAnsi="Times New Roman" w:cs="Times New Roman"/>
                <w:b/>
                <w:bCs/>
                <w:i w:val="0"/>
                <w:iCs w:val="0"/>
                <w:spacing w:val="-4"/>
                <w:sz w:val="22"/>
                <w:szCs w:val="22"/>
              </w:rPr>
              <w:t>II</w:t>
            </w:r>
          </w:p>
        </w:tc>
        <w:tc>
          <w:tcPr>
            <w:tcW w:w="4732"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0C0A169" w14:textId="44C6FD1D" w:rsidR="00F201DD" w:rsidRPr="004964A1" w:rsidRDefault="00F201DD" w:rsidP="00F201DD">
            <w:pPr>
              <w:pStyle w:val="Other0"/>
              <w:shd w:val="clear" w:color="auto" w:fill="auto"/>
              <w:spacing w:after="0" w:line="240" w:lineRule="auto"/>
              <w:ind w:firstLine="0"/>
              <w:jc w:val="both"/>
              <w:rPr>
                <w:rFonts w:ascii="Times New Roman" w:hAnsi="Times New Roman" w:cs="Times New Roman"/>
                <w:i w:val="0"/>
                <w:iCs w:val="0"/>
                <w:sz w:val="22"/>
                <w:szCs w:val="22"/>
                <w:lang w:val="vi-VN"/>
              </w:rPr>
            </w:pPr>
            <w:r w:rsidRPr="004964A1">
              <w:rPr>
                <w:rFonts w:ascii="Times New Roman" w:hAnsi="Times New Roman" w:cs="Times New Roman"/>
                <w:b/>
                <w:bCs/>
                <w:i w:val="0"/>
                <w:iCs w:val="0"/>
                <w:color w:val="000000"/>
                <w:sz w:val="22"/>
                <w:szCs w:val="22"/>
                <w:lang w:val="pt-BR"/>
              </w:rPr>
              <w:t>DANH MỤC THỦ TỤC HÀNH CHÍNH CẤP HUYỆN</w:t>
            </w:r>
          </w:p>
        </w:tc>
      </w:tr>
      <w:tr w:rsidR="00F201DD" w:rsidRPr="004964A1" w14:paraId="3FD42F7A" w14:textId="77777777" w:rsidTr="00FA1657">
        <w:trPr>
          <w:trHeight w:val="20"/>
          <w:jc w:val="center"/>
        </w:trPr>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14:paraId="034DFA8A" w14:textId="74A4FC83" w:rsidR="00F201DD" w:rsidRPr="004964A1" w:rsidRDefault="00745C7F" w:rsidP="00F201DD">
            <w:pPr>
              <w:pStyle w:val="Other0"/>
              <w:shd w:val="clear" w:color="auto" w:fill="auto"/>
              <w:spacing w:after="0" w:line="240" w:lineRule="auto"/>
              <w:ind w:firstLine="0"/>
              <w:jc w:val="center"/>
              <w:rPr>
                <w:rFonts w:ascii="Times New Roman" w:hAnsi="Times New Roman" w:cs="Times New Roman"/>
                <w:i w:val="0"/>
                <w:iCs w:val="0"/>
                <w:spacing w:val="-4"/>
                <w:sz w:val="22"/>
                <w:szCs w:val="22"/>
              </w:rPr>
            </w:pPr>
            <w:r w:rsidRPr="004964A1">
              <w:rPr>
                <w:rFonts w:ascii="Times New Roman" w:hAnsi="Times New Roman" w:cs="Times New Roman"/>
                <w:i w:val="0"/>
                <w:iCs w:val="0"/>
                <w:spacing w:val="-4"/>
                <w:sz w:val="22"/>
                <w:szCs w:val="22"/>
              </w:rPr>
              <w:t>01</w:t>
            </w:r>
          </w:p>
        </w:tc>
        <w:tc>
          <w:tcPr>
            <w:tcW w:w="1288" w:type="pct"/>
            <w:tcBorders>
              <w:top w:val="single" w:sz="4" w:space="0" w:color="auto"/>
              <w:left w:val="single" w:sz="4" w:space="0" w:color="auto"/>
              <w:bottom w:val="single" w:sz="4" w:space="0" w:color="auto"/>
              <w:right w:val="single" w:sz="4" w:space="0" w:color="auto"/>
            </w:tcBorders>
            <w:shd w:val="clear" w:color="auto" w:fill="FFFFFF"/>
          </w:tcPr>
          <w:p w14:paraId="6191449E" w14:textId="765C0CD9" w:rsidR="00F201DD" w:rsidRPr="004964A1" w:rsidRDefault="00F201DD" w:rsidP="00F201DD">
            <w:pPr>
              <w:pStyle w:val="Other0"/>
              <w:shd w:val="clear" w:color="auto" w:fill="auto"/>
              <w:spacing w:after="0" w:line="240" w:lineRule="auto"/>
              <w:ind w:firstLine="0"/>
              <w:jc w:val="both"/>
              <w:rPr>
                <w:rFonts w:ascii="Times New Roman" w:hAnsi="Times New Roman" w:cs="Times New Roman"/>
                <w:i w:val="0"/>
                <w:iCs w:val="0"/>
                <w:spacing w:val="-4"/>
                <w:sz w:val="22"/>
                <w:szCs w:val="22"/>
              </w:rPr>
            </w:pPr>
            <w:r w:rsidRPr="004964A1">
              <w:rPr>
                <w:rFonts w:ascii="Times New Roman" w:hAnsi="Times New Roman" w:cs="Times New Roman"/>
                <w:i w:val="0"/>
                <w:iCs w:val="0"/>
                <w:spacing w:val="-4"/>
                <w:sz w:val="22"/>
                <w:szCs w:val="22"/>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14:paraId="4465DF63" w14:textId="77777777" w:rsidR="00F201DD" w:rsidRPr="004964A1" w:rsidRDefault="00F201DD" w:rsidP="00F201DD">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i w:val="0"/>
                <w:iCs w:val="0"/>
                <w:sz w:val="22"/>
                <w:szCs w:val="22"/>
              </w:rPr>
              <w:t>2.000843.</w:t>
            </w:r>
          </w:p>
          <w:p w14:paraId="1D023BFE" w14:textId="1337AADD" w:rsidR="00F201DD" w:rsidRPr="004964A1" w:rsidRDefault="00F201DD" w:rsidP="00F201DD">
            <w:pPr>
              <w:pStyle w:val="Other0"/>
              <w:shd w:val="clear" w:color="auto" w:fill="auto"/>
              <w:spacing w:after="0" w:line="240" w:lineRule="auto"/>
              <w:ind w:firstLine="0"/>
              <w:jc w:val="center"/>
              <w:rPr>
                <w:rFonts w:ascii="Times New Roman" w:hAnsi="Times New Roman" w:cs="Times New Roman"/>
                <w:i w:val="0"/>
                <w:iCs w:val="0"/>
                <w:sz w:val="22"/>
                <w:szCs w:val="22"/>
              </w:rPr>
            </w:pPr>
            <w:r w:rsidRPr="004964A1">
              <w:rPr>
                <w:rFonts w:ascii="Times New Roman" w:hAnsi="Times New Roman" w:cs="Times New Roman"/>
                <w:bCs/>
                <w:i w:val="0"/>
                <w:iCs w:val="0"/>
                <w:sz w:val="22"/>
                <w:szCs w:val="22"/>
              </w:rPr>
              <w:t>000.00.00.H53</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79C43A8A" w14:textId="59A2A837" w:rsidR="00F201DD" w:rsidRPr="004964A1" w:rsidRDefault="00F201DD" w:rsidP="00F201DD">
            <w:pPr>
              <w:keepNext/>
              <w:jc w:val="center"/>
              <w:rPr>
                <w:rFonts w:ascii="Times New Roman" w:hAnsi="Times New Roman" w:cs="Times New Roman"/>
                <w:sz w:val="22"/>
                <w:szCs w:val="22"/>
              </w:rPr>
            </w:pPr>
            <w:r w:rsidRPr="004964A1">
              <w:rPr>
                <w:rFonts w:ascii="Times New Roman" w:hAnsi="Times New Roman" w:cs="Times New Roman"/>
                <w:sz w:val="22"/>
                <w:szCs w:val="22"/>
              </w:rPr>
              <w:t>Chứng thực</w:t>
            </w: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14:paraId="7806B3F8" w14:textId="4CFCA691" w:rsidR="00F201DD" w:rsidRPr="004964A1" w:rsidRDefault="00F201DD" w:rsidP="00F201DD">
            <w:pPr>
              <w:spacing w:before="120" w:after="120" w:line="320" w:lineRule="exact"/>
              <w:jc w:val="center"/>
              <w:rPr>
                <w:rFonts w:ascii="Times New Roman" w:hAnsi="Times New Roman" w:cs="Times New Roman"/>
                <w:bCs/>
                <w:color w:val="000000"/>
                <w:sz w:val="22"/>
                <w:szCs w:val="22"/>
              </w:rPr>
            </w:pPr>
            <w:r w:rsidRPr="004964A1">
              <w:rPr>
                <w:rFonts w:ascii="Times New Roman" w:hAnsi="Times New Roman" w:cs="Times New Roman"/>
                <w:bCs/>
                <w:color w:val="000000"/>
                <w:sz w:val="22"/>
                <w:szCs w:val="22"/>
              </w:rPr>
              <w:t>Phòng Tư pháp</w:t>
            </w:r>
          </w:p>
        </w:tc>
        <w:tc>
          <w:tcPr>
            <w:tcW w:w="1095" w:type="pct"/>
            <w:tcBorders>
              <w:top w:val="single" w:sz="4" w:space="0" w:color="auto"/>
              <w:left w:val="single" w:sz="4" w:space="0" w:color="auto"/>
              <w:bottom w:val="single" w:sz="4" w:space="0" w:color="auto"/>
              <w:right w:val="single" w:sz="4" w:space="0" w:color="auto"/>
            </w:tcBorders>
            <w:shd w:val="clear" w:color="auto" w:fill="FFFFFF"/>
            <w:vAlign w:val="center"/>
          </w:tcPr>
          <w:p w14:paraId="34332A67" w14:textId="64257421" w:rsidR="00F201DD" w:rsidRPr="004964A1" w:rsidRDefault="00F201DD" w:rsidP="00F201DD">
            <w:pPr>
              <w:pStyle w:val="Other0"/>
              <w:shd w:val="clear" w:color="auto" w:fill="auto"/>
              <w:spacing w:after="0" w:line="240" w:lineRule="auto"/>
              <w:ind w:firstLine="0"/>
              <w:jc w:val="both"/>
              <w:rPr>
                <w:rFonts w:ascii="Times New Roman" w:hAnsi="Times New Roman" w:cs="Times New Roman"/>
                <w:i w:val="0"/>
                <w:iCs w:val="0"/>
                <w:sz w:val="22"/>
                <w:szCs w:val="22"/>
              </w:rPr>
            </w:pPr>
            <w:r w:rsidRPr="004964A1">
              <w:rPr>
                <w:rFonts w:ascii="Times New Roman" w:hAnsi="Times New Roman" w:cs="Times New Roman"/>
                <w:i w:val="0"/>
                <w:iCs w:val="0"/>
                <w:sz w:val="22"/>
                <w:szCs w:val="22"/>
              </w:rPr>
              <w:t xml:space="preserve">Nghị định số </w:t>
            </w:r>
            <w:r w:rsidRPr="004964A1">
              <w:rPr>
                <w:rFonts w:ascii="Times New Roman" w:hAnsi="Times New Roman" w:cs="Times New Roman"/>
                <w:i w:val="0"/>
                <w:iCs w:val="0"/>
                <w:sz w:val="22"/>
                <w:szCs w:val="22"/>
                <w:shd w:val="clear" w:color="auto" w:fill="FFFFFF"/>
              </w:rPr>
              <w:t>07/2025/NĐ-CP ngày 09/01/2025 của Chính phủ s</w:t>
            </w:r>
            <w:r w:rsidRPr="004964A1">
              <w:rPr>
                <w:rFonts w:ascii="Times New Roman" w:hAnsi="Times New Roman" w:cs="Times New Roman"/>
                <w:i w:val="0"/>
                <w:iCs w:val="0"/>
                <w:sz w:val="22"/>
                <w:szCs w:val="22"/>
              </w:rPr>
              <w:t>ửa đổi, bổ sung một số điều của các Nghị định trong lĩnh vực hộ tịch, quốc tịch, chứng thực</w:t>
            </w:r>
          </w:p>
        </w:tc>
        <w:tc>
          <w:tcPr>
            <w:tcW w:w="821" w:type="pct"/>
            <w:tcBorders>
              <w:top w:val="single" w:sz="4" w:space="0" w:color="auto"/>
              <w:left w:val="single" w:sz="4" w:space="0" w:color="auto"/>
              <w:bottom w:val="single" w:sz="4" w:space="0" w:color="auto"/>
              <w:right w:val="single" w:sz="4" w:space="0" w:color="auto"/>
            </w:tcBorders>
            <w:shd w:val="clear" w:color="auto" w:fill="FFFFFF"/>
          </w:tcPr>
          <w:p w14:paraId="29EE8E41" w14:textId="0BE4FDC4" w:rsidR="00F201DD" w:rsidRPr="004964A1" w:rsidRDefault="00F201DD" w:rsidP="00F201DD">
            <w:pPr>
              <w:pStyle w:val="Other0"/>
              <w:shd w:val="clear" w:color="auto" w:fill="auto"/>
              <w:spacing w:after="0" w:line="240" w:lineRule="auto"/>
              <w:ind w:firstLine="0"/>
              <w:jc w:val="both"/>
              <w:rPr>
                <w:rFonts w:ascii="Times New Roman" w:hAnsi="Times New Roman" w:cs="Times New Roman"/>
                <w:i w:val="0"/>
                <w:iCs w:val="0"/>
                <w:sz w:val="22"/>
                <w:szCs w:val="22"/>
                <w:lang w:val="vi-VN"/>
              </w:rPr>
            </w:pPr>
            <w:r w:rsidRPr="004964A1">
              <w:rPr>
                <w:rFonts w:ascii="Times New Roman" w:hAnsi="Times New Roman" w:cs="Times New Roman"/>
                <w:i w:val="0"/>
                <w:iCs w:val="0"/>
                <w:sz w:val="22"/>
                <w:szCs w:val="22"/>
                <w:lang w:val="vi-VN"/>
              </w:rPr>
              <w:t xml:space="preserve">Nội dung thủ tục đã được gộp vào mã </w:t>
            </w:r>
            <w:r w:rsidRPr="004964A1">
              <w:rPr>
                <w:rFonts w:ascii="Times New Roman" w:hAnsi="Times New Roman" w:cs="Times New Roman"/>
                <w:i w:val="0"/>
                <w:iCs w:val="0"/>
                <w:sz w:val="22"/>
                <w:szCs w:val="22"/>
              </w:rPr>
              <w:t>2.000815.</w:t>
            </w:r>
            <w:r w:rsidRPr="004964A1">
              <w:rPr>
                <w:rFonts w:ascii="Times New Roman" w:hAnsi="Times New Roman" w:cs="Times New Roman"/>
                <w:bCs/>
                <w:i w:val="0"/>
                <w:iCs w:val="0"/>
                <w:sz w:val="22"/>
                <w:szCs w:val="22"/>
              </w:rPr>
              <w:t xml:space="preserve"> 000.00.00.H53</w:t>
            </w:r>
            <w:r w:rsidRPr="004964A1">
              <w:rPr>
                <w:rFonts w:ascii="Times New Roman" w:hAnsi="Times New Roman" w:cs="Times New Roman"/>
                <w:i w:val="0"/>
                <w:iCs w:val="0"/>
                <w:sz w:val="22"/>
                <w:szCs w:val="22"/>
              </w:rPr>
              <w:t xml:space="preserve"> </w:t>
            </w:r>
            <w:r w:rsidRPr="004964A1">
              <w:rPr>
                <w:rFonts w:ascii="Times New Roman" w:hAnsi="Times New Roman" w:cs="Times New Roman"/>
                <w:i w:val="0"/>
                <w:iCs w:val="0"/>
                <w:sz w:val="22"/>
                <w:szCs w:val="22"/>
                <w:lang w:val="vi-VN"/>
              </w:rPr>
              <w:t xml:space="preserve"> để đảm bảo thống nhất, tránh trùng lặp</w:t>
            </w:r>
            <w:r w:rsidRPr="004964A1">
              <w:rPr>
                <w:rFonts w:ascii="Times New Roman" w:hAnsi="Times New Roman" w:cs="Times New Roman"/>
                <w:i w:val="0"/>
                <w:iCs w:val="0"/>
                <w:sz w:val="22"/>
                <w:szCs w:val="22"/>
              </w:rPr>
              <w:t>.</w:t>
            </w:r>
          </w:p>
        </w:tc>
      </w:tr>
    </w:tbl>
    <w:p w14:paraId="630780E3" w14:textId="120E604E" w:rsidR="007167C6" w:rsidRPr="004964A1" w:rsidRDefault="007167C6" w:rsidP="007167C6">
      <w:pPr>
        <w:spacing w:after="120"/>
        <w:ind w:left="360"/>
        <w:jc w:val="both"/>
        <w:rPr>
          <w:b/>
          <w:sz w:val="22"/>
          <w:szCs w:val="22"/>
        </w:rPr>
      </w:pPr>
    </w:p>
    <w:sectPr w:rsidR="007167C6" w:rsidRPr="004964A1" w:rsidSect="00D148DA">
      <w:headerReference w:type="default" r:id="rId11"/>
      <w:pgSz w:w="16838" w:h="11906" w:orient="landscape" w:code="9"/>
      <w:pgMar w:top="851"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5D28" w14:textId="77777777" w:rsidR="00787B36" w:rsidRDefault="00787B36" w:rsidP="008C4998">
      <w:r>
        <w:separator/>
      </w:r>
    </w:p>
  </w:endnote>
  <w:endnote w:type="continuationSeparator" w:id="0">
    <w:p w14:paraId="258484FA" w14:textId="77777777" w:rsidR="00787B36" w:rsidRDefault="00787B36" w:rsidP="008C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CBD8" w14:textId="77777777" w:rsidR="00787B36" w:rsidRDefault="00787B36" w:rsidP="008C4998">
      <w:r>
        <w:separator/>
      </w:r>
    </w:p>
  </w:footnote>
  <w:footnote w:type="continuationSeparator" w:id="0">
    <w:p w14:paraId="1EEDFECA" w14:textId="77777777" w:rsidR="00787B36" w:rsidRDefault="00787B36" w:rsidP="008C4998">
      <w:r>
        <w:continuationSeparator/>
      </w:r>
    </w:p>
  </w:footnote>
  <w:footnote w:id="1">
    <w:p w14:paraId="51600659" w14:textId="77777777" w:rsidR="00F97E69" w:rsidRPr="00346BF4" w:rsidRDefault="00F97E69" w:rsidP="00652840">
      <w:pPr>
        <w:pStyle w:val="FootnoteText"/>
        <w:jc w:val="both"/>
        <w:rPr>
          <w:lang w:val="vi-VN"/>
        </w:rPr>
      </w:pPr>
      <w:r w:rsidRPr="008637AC">
        <w:rPr>
          <w:rStyle w:val="FootnoteReference"/>
        </w:rPr>
        <w:footnoteRef/>
      </w:r>
      <w:r w:rsidRPr="00650F7B">
        <w:t xml:space="preserve"> </w:t>
      </w:r>
      <w:r w:rsidRPr="00650F7B">
        <w:rPr>
          <w:lang w:val="vi-VN"/>
        </w:rPr>
        <w:t>Nội dung của thủ tục đã được điều chỉnh theo hướng gộp nội dung của thủ tục</w:t>
      </w:r>
      <w:r w:rsidRPr="00621AE2">
        <w:rPr>
          <w:lang w:val="vi-VN"/>
        </w:rPr>
        <w:t xml:space="preserve"> </w:t>
      </w:r>
      <w:r w:rsidRPr="00346BF4">
        <w:rPr>
          <w:spacing w:val="-4"/>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r w:rsidRPr="00346BF4">
        <w:rPr>
          <w:spacing w:val="-4"/>
          <w:lang w:val="vi-VN"/>
        </w:rPr>
        <w:t xml:space="preserve"> (mã TTHC: </w:t>
      </w:r>
      <w:r w:rsidRPr="00346BF4">
        <w:t>2.000843</w:t>
      </w:r>
      <w:r w:rsidRPr="00346BF4">
        <w:rPr>
          <w:lang w:val="vi-VN"/>
        </w:rPr>
        <w:t>).</w:t>
      </w:r>
    </w:p>
  </w:footnote>
  <w:footnote w:id="2">
    <w:p w14:paraId="7FD821AA" w14:textId="77777777" w:rsidR="00B87730" w:rsidRPr="00346BF4" w:rsidRDefault="00B87730" w:rsidP="00652840">
      <w:pPr>
        <w:pStyle w:val="FootnoteText"/>
        <w:jc w:val="both"/>
        <w:rPr>
          <w:lang w:val="vi-VN"/>
        </w:rPr>
      </w:pPr>
      <w:r w:rsidRPr="008637AC">
        <w:rPr>
          <w:rStyle w:val="FootnoteReference"/>
        </w:rPr>
        <w:footnoteRef/>
      </w:r>
      <w:r w:rsidRPr="008E4A67">
        <w:rPr>
          <w:lang w:val="vi-VN"/>
        </w:rPr>
        <w:t xml:space="preserve"> </w:t>
      </w:r>
      <w:r w:rsidRPr="00650F7B">
        <w:rPr>
          <w:lang w:val="vi-VN"/>
        </w:rPr>
        <w:t>Nội dung của thủ tục đã được điều chỉnh theo hướng gộp nội dung của thủ tục</w:t>
      </w:r>
      <w:r w:rsidRPr="00621AE2">
        <w:rPr>
          <w:lang w:val="vi-VN"/>
        </w:rPr>
        <w:t xml:space="preserve"> </w:t>
      </w:r>
      <w:r w:rsidRPr="008E4A67">
        <w:rPr>
          <w:spacing w:val="-4"/>
          <w:lang w:val="vi-VN"/>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r w:rsidRPr="00346BF4">
        <w:rPr>
          <w:spacing w:val="-4"/>
          <w:lang w:val="vi-VN"/>
        </w:rPr>
        <w:t xml:space="preserve"> (mã TTHC: </w:t>
      </w:r>
      <w:r w:rsidRPr="008E4A67">
        <w:rPr>
          <w:lang w:val="vi-VN"/>
        </w:rPr>
        <w:t>2.000843</w:t>
      </w:r>
      <w:r w:rsidRPr="00346BF4">
        <w:rPr>
          <w:lang w:val="vi-VN"/>
        </w:rPr>
        <w:t>).</w:t>
      </w:r>
    </w:p>
  </w:footnote>
  <w:footnote w:id="3">
    <w:p w14:paraId="50B1B763" w14:textId="77777777" w:rsidR="00904A32" w:rsidRPr="00346BF4" w:rsidRDefault="00904A32" w:rsidP="00652840">
      <w:pPr>
        <w:pStyle w:val="FootnoteText"/>
        <w:jc w:val="both"/>
        <w:rPr>
          <w:lang w:val="vi-VN"/>
        </w:rPr>
      </w:pPr>
      <w:r w:rsidRPr="008637AC">
        <w:rPr>
          <w:rStyle w:val="FootnoteReference"/>
        </w:rPr>
        <w:footnoteRef/>
      </w:r>
      <w:r w:rsidRPr="008E4A67">
        <w:rPr>
          <w:lang w:val="vi-VN"/>
        </w:rPr>
        <w:t xml:space="preserve"> </w:t>
      </w:r>
      <w:r w:rsidRPr="00650F7B">
        <w:rPr>
          <w:lang w:val="vi-VN"/>
        </w:rPr>
        <w:t>Nội dung của thủ tục đã được điều chỉnh theo hướng gộp nội dung của thủ tục</w:t>
      </w:r>
      <w:r w:rsidRPr="00621AE2">
        <w:rPr>
          <w:lang w:val="vi-VN"/>
        </w:rPr>
        <w:t xml:space="preserve"> </w:t>
      </w:r>
      <w:r w:rsidRPr="008E4A67">
        <w:rPr>
          <w:spacing w:val="-4"/>
          <w:lang w:val="vi-VN"/>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r w:rsidRPr="00346BF4">
        <w:rPr>
          <w:spacing w:val="-4"/>
          <w:lang w:val="vi-VN"/>
        </w:rPr>
        <w:t xml:space="preserve"> (mã TTHC: </w:t>
      </w:r>
      <w:r w:rsidRPr="008E4A67">
        <w:rPr>
          <w:lang w:val="vi-VN"/>
        </w:rPr>
        <w:t>2.000843</w:t>
      </w:r>
      <w:r w:rsidRPr="00346BF4">
        <w:rPr>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347162"/>
      <w:docPartObj>
        <w:docPartGallery w:val="Page Numbers (Top of Page)"/>
        <w:docPartUnique/>
      </w:docPartObj>
    </w:sdtPr>
    <w:sdtEndPr>
      <w:rPr>
        <w:noProof/>
      </w:rPr>
    </w:sdtEndPr>
    <w:sdtContent>
      <w:p w14:paraId="534BB0C1" w14:textId="34236C73" w:rsidR="0014537B" w:rsidRDefault="0014537B">
        <w:pPr>
          <w:pStyle w:val="Header"/>
          <w:jc w:val="center"/>
        </w:pPr>
        <w:r>
          <w:fldChar w:fldCharType="begin"/>
        </w:r>
        <w:r>
          <w:instrText xml:space="preserve"> PAGE   \* MERGEFORMAT </w:instrText>
        </w:r>
        <w:r>
          <w:fldChar w:fldCharType="separate"/>
        </w:r>
        <w:r w:rsidR="0051125B">
          <w:rPr>
            <w:noProof/>
          </w:rPr>
          <w:t>21</w:t>
        </w:r>
        <w:r>
          <w:rPr>
            <w:noProof/>
          </w:rPr>
          <w:fldChar w:fldCharType="end"/>
        </w:r>
      </w:p>
    </w:sdtContent>
  </w:sdt>
  <w:p w14:paraId="371A8509" w14:textId="77777777" w:rsidR="0014537B" w:rsidRDefault="0014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5951"/>
    <w:multiLevelType w:val="hybridMultilevel"/>
    <w:tmpl w:val="5D5AD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6004F"/>
    <w:multiLevelType w:val="hybridMultilevel"/>
    <w:tmpl w:val="179E7D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1BB55A9"/>
    <w:multiLevelType w:val="hybridMultilevel"/>
    <w:tmpl w:val="9672301E"/>
    <w:lvl w:ilvl="0" w:tplc="F98E445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7A78AC"/>
    <w:multiLevelType w:val="hybridMultilevel"/>
    <w:tmpl w:val="7298A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264B2A"/>
    <w:multiLevelType w:val="hybridMultilevel"/>
    <w:tmpl w:val="36D63594"/>
    <w:lvl w:ilvl="0" w:tplc="2E7832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B2310F"/>
    <w:multiLevelType w:val="hybridMultilevel"/>
    <w:tmpl w:val="A65EC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52B18"/>
    <w:multiLevelType w:val="hybridMultilevel"/>
    <w:tmpl w:val="FBFC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C3FC5"/>
    <w:multiLevelType w:val="hybridMultilevel"/>
    <w:tmpl w:val="538EE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20C59"/>
    <w:multiLevelType w:val="hybridMultilevel"/>
    <w:tmpl w:val="46DCB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C9000D"/>
    <w:multiLevelType w:val="hybridMultilevel"/>
    <w:tmpl w:val="F322E6E6"/>
    <w:lvl w:ilvl="0" w:tplc="4AFAA6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B721D2"/>
    <w:multiLevelType w:val="hybridMultilevel"/>
    <w:tmpl w:val="95FEB9BE"/>
    <w:lvl w:ilvl="0" w:tplc="22929236">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373F0A"/>
    <w:multiLevelType w:val="hybridMultilevel"/>
    <w:tmpl w:val="704482BE"/>
    <w:lvl w:ilvl="0" w:tplc="22EE711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371CF"/>
    <w:multiLevelType w:val="hybridMultilevel"/>
    <w:tmpl w:val="AE0EC0FA"/>
    <w:lvl w:ilvl="0" w:tplc="0710581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A554D0"/>
    <w:multiLevelType w:val="hybridMultilevel"/>
    <w:tmpl w:val="43F6A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4419F"/>
    <w:multiLevelType w:val="hybridMultilevel"/>
    <w:tmpl w:val="2B06CD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BF3455C"/>
    <w:multiLevelType w:val="hybridMultilevel"/>
    <w:tmpl w:val="B4BE8C72"/>
    <w:lvl w:ilvl="0" w:tplc="E430C40C">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5D7AEB"/>
    <w:multiLevelType w:val="hybridMultilevel"/>
    <w:tmpl w:val="9790E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4143F"/>
    <w:multiLevelType w:val="hybridMultilevel"/>
    <w:tmpl w:val="9394203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8" w15:restartNumberingAfterBreak="0">
    <w:nsid w:val="670B65C3"/>
    <w:multiLevelType w:val="hybridMultilevel"/>
    <w:tmpl w:val="46DCBA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C03E02"/>
    <w:multiLevelType w:val="hybridMultilevel"/>
    <w:tmpl w:val="DDB048E4"/>
    <w:lvl w:ilvl="0" w:tplc="43464C84">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12001D"/>
    <w:multiLevelType w:val="hybridMultilevel"/>
    <w:tmpl w:val="5F06DD20"/>
    <w:lvl w:ilvl="0" w:tplc="7F6013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456B9E"/>
    <w:multiLevelType w:val="hybridMultilevel"/>
    <w:tmpl w:val="93942036"/>
    <w:lvl w:ilvl="0" w:tplc="0409000F">
      <w:start w:val="1"/>
      <w:numFmt w:val="decimal"/>
      <w:lvlText w:val="%1."/>
      <w:lvlJc w:val="left"/>
      <w:pPr>
        <w:tabs>
          <w:tab w:val="num" w:pos="958"/>
        </w:tabs>
        <w:ind w:left="958"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22" w15:restartNumberingAfterBreak="0">
    <w:nsid w:val="71995BAA"/>
    <w:multiLevelType w:val="hybridMultilevel"/>
    <w:tmpl w:val="D69E27B6"/>
    <w:lvl w:ilvl="0" w:tplc="B3A0B28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39D0DA0"/>
    <w:multiLevelType w:val="hybridMultilevel"/>
    <w:tmpl w:val="D2606B4E"/>
    <w:lvl w:ilvl="0" w:tplc="4934A566">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7479168B"/>
    <w:multiLevelType w:val="hybridMultilevel"/>
    <w:tmpl w:val="EC202E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7CF8135D"/>
    <w:multiLevelType w:val="hybridMultilevel"/>
    <w:tmpl w:val="3F12F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14856">
    <w:abstractNumId w:val="21"/>
  </w:num>
  <w:num w:numId="2" w16cid:durableId="1868328758">
    <w:abstractNumId w:val="17"/>
  </w:num>
  <w:num w:numId="3" w16cid:durableId="1426337687">
    <w:abstractNumId w:val="23"/>
  </w:num>
  <w:num w:numId="4" w16cid:durableId="1764908898">
    <w:abstractNumId w:val="6"/>
  </w:num>
  <w:num w:numId="5" w16cid:durableId="2083327899">
    <w:abstractNumId w:val="20"/>
  </w:num>
  <w:num w:numId="6" w16cid:durableId="470175965">
    <w:abstractNumId w:val="24"/>
  </w:num>
  <w:num w:numId="7" w16cid:durableId="389891335">
    <w:abstractNumId w:val="1"/>
  </w:num>
  <w:num w:numId="8" w16cid:durableId="965431193">
    <w:abstractNumId w:val="10"/>
  </w:num>
  <w:num w:numId="9" w16cid:durableId="789593446">
    <w:abstractNumId w:val="2"/>
  </w:num>
  <w:num w:numId="10" w16cid:durableId="821387134">
    <w:abstractNumId w:val="22"/>
  </w:num>
  <w:num w:numId="11" w16cid:durableId="1783959232">
    <w:abstractNumId w:val="5"/>
  </w:num>
  <w:num w:numId="12" w16cid:durableId="733701752">
    <w:abstractNumId w:val="25"/>
  </w:num>
  <w:num w:numId="13" w16cid:durableId="905801602">
    <w:abstractNumId w:val="0"/>
  </w:num>
  <w:num w:numId="14" w16cid:durableId="253520260">
    <w:abstractNumId w:val="9"/>
  </w:num>
  <w:num w:numId="15" w16cid:durableId="954016656">
    <w:abstractNumId w:val="15"/>
  </w:num>
  <w:num w:numId="16" w16cid:durableId="1085761639">
    <w:abstractNumId w:val="19"/>
  </w:num>
  <w:num w:numId="17" w16cid:durableId="1715932716">
    <w:abstractNumId w:val="3"/>
  </w:num>
  <w:num w:numId="18" w16cid:durableId="599222354">
    <w:abstractNumId w:val="8"/>
  </w:num>
  <w:num w:numId="19" w16cid:durableId="1328947266">
    <w:abstractNumId w:val="18"/>
  </w:num>
  <w:num w:numId="20" w16cid:durableId="1628507434">
    <w:abstractNumId w:val="12"/>
  </w:num>
  <w:num w:numId="21" w16cid:durableId="1123965708">
    <w:abstractNumId w:val="7"/>
  </w:num>
  <w:num w:numId="22" w16cid:durableId="1114713543">
    <w:abstractNumId w:val="11"/>
  </w:num>
  <w:num w:numId="23" w16cid:durableId="466244119">
    <w:abstractNumId w:val="4"/>
  </w:num>
  <w:num w:numId="24" w16cid:durableId="899051389">
    <w:abstractNumId w:val="16"/>
  </w:num>
  <w:num w:numId="25" w16cid:durableId="455950471">
    <w:abstractNumId w:val="14"/>
  </w:num>
  <w:num w:numId="26" w16cid:durableId="5693172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1E7"/>
    <w:rsid w:val="000021B7"/>
    <w:rsid w:val="00006573"/>
    <w:rsid w:val="000113DE"/>
    <w:rsid w:val="0001462D"/>
    <w:rsid w:val="00037ED7"/>
    <w:rsid w:val="000417CE"/>
    <w:rsid w:val="000434EB"/>
    <w:rsid w:val="000604FF"/>
    <w:rsid w:val="00063BCE"/>
    <w:rsid w:val="0006712D"/>
    <w:rsid w:val="000717C6"/>
    <w:rsid w:val="00072F53"/>
    <w:rsid w:val="00076590"/>
    <w:rsid w:val="00086B05"/>
    <w:rsid w:val="00090041"/>
    <w:rsid w:val="00090ADF"/>
    <w:rsid w:val="00096251"/>
    <w:rsid w:val="000E5A12"/>
    <w:rsid w:val="000F6CBD"/>
    <w:rsid w:val="00101BDD"/>
    <w:rsid w:val="0011533A"/>
    <w:rsid w:val="001153BB"/>
    <w:rsid w:val="00115812"/>
    <w:rsid w:val="00117FFA"/>
    <w:rsid w:val="001327CC"/>
    <w:rsid w:val="0013495A"/>
    <w:rsid w:val="0013732C"/>
    <w:rsid w:val="00143F6E"/>
    <w:rsid w:val="0014537B"/>
    <w:rsid w:val="0014696A"/>
    <w:rsid w:val="00151A87"/>
    <w:rsid w:val="00152279"/>
    <w:rsid w:val="00164943"/>
    <w:rsid w:val="001901DB"/>
    <w:rsid w:val="00192661"/>
    <w:rsid w:val="001A429D"/>
    <w:rsid w:val="001A67B8"/>
    <w:rsid w:val="001C7C4B"/>
    <w:rsid w:val="001D21A4"/>
    <w:rsid w:val="001D611B"/>
    <w:rsid w:val="001E2821"/>
    <w:rsid w:val="001E78A3"/>
    <w:rsid w:val="001F178D"/>
    <w:rsid w:val="001F291D"/>
    <w:rsid w:val="001F7338"/>
    <w:rsid w:val="0020015B"/>
    <w:rsid w:val="00205BBF"/>
    <w:rsid w:val="002111B2"/>
    <w:rsid w:val="002171DA"/>
    <w:rsid w:val="00226D21"/>
    <w:rsid w:val="00250765"/>
    <w:rsid w:val="002574ED"/>
    <w:rsid w:val="002615B3"/>
    <w:rsid w:val="00266E47"/>
    <w:rsid w:val="00270580"/>
    <w:rsid w:val="00274EB6"/>
    <w:rsid w:val="00292389"/>
    <w:rsid w:val="002A713C"/>
    <w:rsid w:val="002B553E"/>
    <w:rsid w:val="002C0F8C"/>
    <w:rsid w:val="002E476F"/>
    <w:rsid w:val="002E5F87"/>
    <w:rsid w:val="002F50AD"/>
    <w:rsid w:val="003104B9"/>
    <w:rsid w:val="00322133"/>
    <w:rsid w:val="00325AC7"/>
    <w:rsid w:val="0033175F"/>
    <w:rsid w:val="003336B2"/>
    <w:rsid w:val="00335CC7"/>
    <w:rsid w:val="00343437"/>
    <w:rsid w:val="00360283"/>
    <w:rsid w:val="003729EA"/>
    <w:rsid w:val="00381DB5"/>
    <w:rsid w:val="00385030"/>
    <w:rsid w:val="003875D1"/>
    <w:rsid w:val="0039045D"/>
    <w:rsid w:val="00393614"/>
    <w:rsid w:val="003936AC"/>
    <w:rsid w:val="003A2969"/>
    <w:rsid w:val="003B3548"/>
    <w:rsid w:val="003C2194"/>
    <w:rsid w:val="003D7D93"/>
    <w:rsid w:val="003E1FF2"/>
    <w:rsid w:val="003E5331"/>
    <w:rsid w:val="00401F63"/>
    <w:rsid w:val="004075F3"/>
    <w:rsid w:val="00417ECE"/>
    <w:rsid w:val="004319B1"/>
    <w:rsid w:val="00442640"/>
    <w:rsid w:val="00452FA5"/>
    <w:rsid w:val="004538FE"/>
    <w:rsid w:val="00454D65"/>
    <w:rsid w:val="00457496"/>
    <w:rsid w:val="00480226"/>
    <w:rsid w:val="004868DF"/>
    <w:rsid w:val="004875BE"/>
    <w:rsid w:val="0049180D"/>
    <w:rsid w:val="004964A1"/>
    <w:rsid w:val="004A3105"/>
    <w:rsid w:val="004A700E"/>
    <w:rsid w:val="004B39DD"/>
    <w:rsid w:val="004B4CC7"/>
    <w:rsid w:val="004D7F9E"/>
    <w:rsid w:val="004E0740"/>
    <w:rsid w:val="004E6B7B"/>
    <w:rsid w:val="004E7CDF"/>
    <w:rsid w:val="004F073B"/>
    <w:rsid w:val="004F303C"/>
    <w:rsid w:val="00503141"/>
    <w:rsid w:val="0051125B"/>
    <w:rsid w:val="0053269B"/>
    <w:rsid w:val="00543B3A"/>
    <w:rsid w:val="00550B15"/>
    <w:rsid w:val="005534BA"/>
    <w:rsid w:val="00553E48"/>
    <w:rsid w:val="005645AF"/>
    <w:rsid w:val="005734E5"/>
    <w:rsid w:val="0058303B"/>
    <w:rsid w:val="005835E3"/>
    <w:rsid w:val="005903CE"/>
    <w:rsid w:val="005A6FD5"/>
    <w:rsid w:val="005B4E96"/>
    <w:rsid w:val="005B6FDF"/>
    <w:rsid w:val="005B7385"/>
    <w:rsid w:val="005C0FD6"/>
    <w:rsid w:val="005D00A5"/>
    <w:rsid w:val="005D1DB5"/>
    <w:rsid w:val="005D368C"/>
    <w:rsid w:val="005E1F4E"/>
    <w:rsid w:val="005E3540"/>
    <w:rsid w:val="005E356D"/>
    <w:rsid w:val="005E4D1F"/>
    <w:rsid w:val="005E616D"/>
    <w:rsid w:val="005E6214"/>
    <w:rsid w:val="006006BD"/>
    <w:rsid w:val="00612601"/>
    <w:rsid w:val="006131D7"/>
    <w:rsid w:val="006133D4"/>
    <w:rsid w:val="00630AFE"/>
    <w:rsid w:val="00635ACC"/>
    <w:rsid w:val="0063629F"/>
    <w:rsid w:val="006412C3"/>
    <w:rsid w:val="00645834"/>
    <w:rsid w:val="00647893"/>
    <w:rsid w:val="00654B79"/>
    <w:rsid w:val="00663A84"/>
    <w:rsid w:val="00673D35"/>
    <w:rsid w:val="00692231"/>
    <w:rsid w:val="006A3555"/>
    <w:rsid w:val="006A654A"/>
    <w:rsid w:val="006A7486"/>
    <w:rsid w:val="006B19CC"/>
    <w:rsid w:val="006C2040"/>
    <w:rsid w:val="006C4517"/>
    <w:rsid w:val="006C6DBC"/>
    <w:rsid w:val="006D3A63"/>
    <w:rsid w:val="006E6FE8"/>
    <w:rsid w:val="006F6888"/>
    <w:rsid w:val="00700A7B"/>
    <w:rsid w:val="007167C6"/>
    <w:rsid w:val="00727D11"/>
    <w:rsid w:val="00733FAC"/>
    <w:rsid w:val="00734913"/>
    <w:rsid w:val="00735A2F"/>
    <w:rsid w:val="0074160B"/>
    <w:rsid w:val="00745C7F"/>
    <w:rsid w:val="00755EF9"/>
    <w:rsid w:val="00762F3B"/>
    <w:rsid w:val="00772E18"/>
    <w:rsid w:val="0078059B"/>
    <w:rsid w:val="00780C81"/>
    <w:rsid w:val="00782E70"/>
    <w:rsid w:val="00784223"/>
    <w:rsid w:val="0078780E"/>
    <w:rsid w:val="00787B36"/>
    <w:rsid w:val="00791D68"/>
    <w:rsid w:val="0079380B"/>
    <w:rsid w:val="007A1103"/>
    <w:rsid w:val="007C5B74"/>
    <w:rsid w:val="007E1810"/>
    <w:rsid w:val="008049AD"/>
    <w:rsid w:val="00812203"/>
    <w:rsid w:val="00812B33"/>
    <w:rsid w:val="008216CD"/>
    <w:rsid w:val="00822457"/>
    <w:rsid w:val="008241E6"/>
    <w:rsid w:val="0082435D"/>
    <w:rsid w:val="00836510"/>
    <w:rsid w:val="00843C38"/>
    <w:rsid w:val="00850989"/>
    <w:rsid w:val="00855F47"/>
    <w:rsid w:val="0085604B"/>
    <w:rsid w:val="00860755"/>
    <w:rsid w:val="00861B50"/>
    <w:rsid w:val="0086492C"/>
    <w:rsid w:val="0086557B"/>
    <w:rsid w:val="00866F01"/>
    <w:rsid w:val="00866FB7"/>
    <w:rsid w:val="0086719E"/>
    <w:rsid w:val="0087063C"/>
    <w:rsid w:val="00872F2F"/>
    <w:rsid w:val="00877E78"/>
    <w:rsid w:val="00884C13"/>
    <w:rsid w:val="00885BE1"/>
    <w:rsid w:val="00887E4D"/>
    <w:rsid w:val="00887FBC"/>
    <w:rsid w:val="008921C4"/>
    <w:rsid w:val="00897F9E"/>
    <w:rsid w:val="008B2725"/>
    <w:rsid w:val="008C4117"/>
    <w:rsid w:val="008C4998"/>
    <w:rsid w:val="008D5914"/>
    <w:rsid w:val="008E4A67"/>
    <w:rsid w:val="008F2C41"/>
    <w:rsid w:val="00903B85"/>
    <w:rsid w:val="00904A32"/>
    <w:rsid w:val="009176C3"/>
    <w:rsid w:val="009213B4"/>
    <w:rsid w:val="0092364F"/>
    <w:rsid w:val="009239FB"/>
    <w:rsid w:val="0092511B"/>
    <w:rsid w:val="0092737A"/>
    <w:rsid w:val="00927520"/>
    <w:rsid w:val="00931443"/>
    <w:rsid w:val="009331F7"/>
    <w:rsid w:val="00933F72"/>
    <w:rsid w:val="00934EEF"/>
    <w:rsid w:val="009415B3"/>
    <w:rsid w:val="00971FD5"/>
    <w:rsid w:val="00975057"/>
    <w:rsid w:val="0097528E"/>
    <w:rsid w:val="00976A28"/>
    <w:rsid w:val="009B0819"/>
    <w:rsid w:val="009B353E"/>
    <w:rsid w:val="009E3548"/>
    <w:rsid w:val="009E4A54"/>
    <w:rsid w:val="00A01337"/>
    <w:rsid w:val="00A01B8B"/>
    <w:rsid w:val="00A0777F"/>
    <w:rsid w:val="00A07E75"/>
    <w:rsid w:val="00A114B0"/>
    <w:rsid w:val="00A14282"/>
    <w:rsid w:val="00A258D6"/>
    <w:rsid w:val="00A305FD"/>
    <w:rsid w:val="00A34FA6"/>
    <w:rsid w:val="00A42207"/>
    <w:rsid w:val="00A61D63"/>
    <w:rsid w:val="00A8091C"/>
    <w:rsid w:val="00A9379D"/>
    <w:rsid w:val="00A95695"/>
    <w:rsid w:val="00AA69AE"/>
    <w:rsid w:val="00AB0121"/>
    <w:rsid w:val="00AC0581"/>
    <w:rsid w:val="00AE746C"/>
    <w:rsid w:val="00B03206"/>
    <w:rsid w:val="00B237C3"/>
    <w:rsid w:val="00B24BA0"/>
    <w:rsid w:val="00B40057"/>
    <w:rsid w:val="00B544F0"/>
    <w:rsid w:val="00B578C7"/>
    <w:rsid w:val="00B626B5"/>
    <w:rsid w:val="00B71CD2"/>
    <w:rsid w:val="00B75E68"/>
    <w:rsid w:val="00B77D7E"/>
    <w:rsid w:val="00B87730"/>
    <w:rsid w:val="00B944F0"/>
    <w:rsid w:val="00BA35B1"/>
    <w:rsid w:val="00BF355D"/>
    <w:rsid w:val="00C02565"/>
    <w:rsid w:val="00C1125D"/>
    <w:rsid w:val="00C272AF"/>
    <w:rsid w:val="00C40F5F"/>
    <w:rsid w:val="00C430C3"/>
    <w:rsid w:val="00C614F2"/>
    <w:rsid w:val="00C63784"/>
    <w:rsid w:val="00C65D0F"/>
    <w:rsid w:val="00C73C1D"/>
    <w:rsid w:val="00C858DF"/>
    <w:rsid w:val="00C95996"/>
    <w:rsid w:val="00C96C49"/>
    <w:rsid w:val="00CA3493"/>
    <w:rsid w:val="00CA658E"/>
    <w:rsid w:val="00CC4C04"/>
    <w:rsid w:val="00CD01F8"/>
    <w:rsid w:val="00CD31BC"/>
    <w:rsid w:val="00CE5C7C"/>
    <w:rsid w:val="00CF1BC6"/>
    <w:rsid w:val="00CF6FEA"/>
    <w:rsid w:val="00D056ED"/>
    <w:rsid w:val="00D11FA4"/>
    <w:rsid w:val="00D148DA"/>
    <w:rsid w:val="00D14CF8"/>
    <w:rsid w:val="00D27F0E"/>
    <w:rsid w:val="00D35AE6"/>
    <w:rsid w:val="00D40DFF"/>
    <w:rsid w:val="00D4256E"/>
    <w:rsid w:val="00D43F5D"/>
    <w:rsid w:val="00D54652"/>
    <w:rsid w:val="00D60212"/>
    <w:rsid w:val="00D621C1"/>
    <w:rsid w:val="00D636FB"/>
    <w:rsid w:val="00D644E2"/>
    <w:rsid w:val="00D72915"/>
    <w:rsid w:val="00D7377E"/>
    <w:rsid w:val="00D761DA"/>
    <w:rsid w:val="00D77FD1"/>
    <w:rsid w:val="00D83ABA"/>
    <w:rsid w:val="00D9311F"/>
    <w:rsid w:val="00D93F22"/>
    <w:rsid w:val="00D94E17"/>
    <w:rsid w:val="00DA48C9"/>
    <w:rsid w:val="00DA51B3"/>
    <w:rsid w:val="00DB0E0C"/>
    <w:rsid w:val="00DC0AD2"/>
    <w:rsid w:val="00DD0822"/>
    <w:rsid w:val="00DD750B"/>
    <w:rsid w:val="00DD7BC7"/>
    <w:rsid w:val="00DE5F41"/>
    <w:rsid w:val="00DF4CF0"/>
    <w:rsid w:val="00E10C1B"/>
    <w:rsid w:val="00E14333"/>
    <w:rsid w:val="00E20EEF"/>
    <w:rsid w:val="00E25557"/>
    <w:rsid w:val="00E31A1E"/>
    <w:rsid w:val="00E3598D"/>
    <w:rsid w:val="00E37D3F"/>
    <w:rsid w:val="00E431E7"/>
    <w:rsid w:val="00E612D1"/>
    <w:rsid w:val="00E73294"/>
    <w:rsid w:val="00E74148"/>
    <w:rsid w:val="00E772A3"/>
    <w:rsid w:val="00E83B57"/>
    <w:rsid w:val="00E94758"/>
    <w:rsid w:val="00E95FC6"/>
    <w:rsid w:val="00E96242"/>
    <w:rsid w:val="00E96C6F"/>
    <w:rsid w:val="00EA6DF9"/>
    <w:rsid w:val="00EA76F2"/>
    <w:rsid w:val="00EB0E65"/>
    <w:rsid w:val="00EC6B4C"/>
    <w:rsid w:val="00EC6DC2"/>
    <w:rsid w:val="00ED2099"/>
    <w:rsid w:val="00ED6F8A"/>
    <w:rsid w:val="00ED76EC"/>
    <w:rsid w:val="00EE3B14"/>
    <w:rsid w:val="00EE412B"/>
    <w:rsid w:val="00EE4BF5"/>
    <w:rsid w:val="00EE4E67"/>
    <w:rsid w:val="00EF14EA"/>
    <w:rsid w:val="00F01FCB"/>
    <w:rsid w:val="00F02CA4"/>
    <w:rsid w:val="00F03615"/>
    <w:rsid w:val="00F147DB"/>
    <w:rsid w:val="00F201DD"/>
    <w:rsid w:val="00F324B9"/>
    <w:rsid w:val="00F42122"/>
    <w:rsid w:val="00F46EE1"/>
    <w:rsid w:val="00F510E4"/>
    <w:rsid w:val="00F63236"/>
    <w:rsid w:val="00F63290"/>
    <w:rsid w:val="00F64081"/>
    <w:rsid w:val="00F70733"/>
    <w:rsid w:val="00F83E9D"/>
    <w:rsid w:val="00F84B76"/>
    <w:rsid w:val="00F85A10"/>
    <w:rsid w:val="00F9193B"/>
    <w:rsid w:val="00F92F23"/>
    <w:rsid w:val="00F97E69"/>
    <w:rsid w:val="00FA1657"/>
    <w:rsid w:val="00FA6790"/>
    <w:rsid w:val="00FB3A64"/>
    <w:rsid w:val="00FB5997"/>
    <w:rsid w:val="00FB7596"/>
    <w:rsid w:val="00FC0642"/>
    <w:rsid w:val="00FC3549"/>
    <w:rsid w:val="00FC593F"/>
    <w:rsid w:val="00FC60E3"/>
    <w:rsid w:val="00FD3204"/>
    <w:rsid w:val="00FE29A0"/>
    <w:rsid w:val="00FE6A8C"/>
    <w:rsid w:val="00FE7A3A"/>
    <w:rsid w:val="00FF45B9"/>
    <w:rsid w:val="00FF5613"/>
    <w:rsid w:val="00FF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700F"/>
  <w15:docId w15:val="{0B286F8A-81AC-41AA-B439-AFEEBC25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E7"/>
  </w:style>
  <w:style w:type="paragraph" w:styleId="Heading1">
    <w:name w:val="heading 1"/>
    <w:basedOn w:val="Normal"/>
    <w:next w:val="Normal"/>
    <w:link w:val="Heading1Char"/>
    <w:qFormat/>
    <w:rsid w:val="00CF1BC6"/>
    <w:pPr>
      <w:keepNext/>
      <w:keepLines/>
      <w:spacing w:before="480" w:after="120" w:line="360" w:lineRule="atLeast"/>
      <w:jc w:val="both"/>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CF1BC6"/>
    <w:pPr>
      <w:keepNext/>
      <w:jc w:val="center"/>
      <w:outlineLvl w:val="1"/>
    </w:pPr>
    <w:rPr>
      <w:rFonts w:ascii=".VnTimeH" w:eastAsia="Times New Roman" w:hAnsi=".VnTimeH" w:cs="Times New Roman"/>
      <w:b/>
      <w:sz w:val="27"/>
      <w:szCs w:val="20"/>
    </w:rPr>
  </w:style>
  <w:style w:type="paragraph" w:styleId="Heading3">
    <w:name w:val="heading 3"/>
    <w:basedOn w:val="Normal"/>
    <w:next w:val="Normal"/>
    <w:link w:val="Heading3Char"/>
    <w:qFormat/>
    <w:rsid w:val="00CF1BC6"/>
    <w:pPr>
      <w:keepNext/>
      <w:tabs>
        <w:tab w:val="left" w:leader="dot" w:pos="8789"/>
      </w:tabs>
      <w:jc w:val="center"/>
      <w:outlineLvl w:val="2"/>
    </w:pPr>
    <w:rPr>
      <w:rFonts w:ascii="Times New Roman" w:eastAsia="Times New Roman" w:hAnsi="Times New Roman" w:cs="Times New Roman"/>
      <w:b/>
      <w:sz w:val="28"/>
    </w:rPr>
  </w:style>
  <w:style w:type="paragraph" w:styleId="Heading4">
    <w:name w:val="heading 4"/>
    <w:basedOn w:val="Normal"/>
    <w:next w:val="Normal"/>
    <w:link w:val="Heading4Char"/>
    <w:qFormat/>
    <w:rsid w:val="00CF1BC6"/>
    <w:pPr>
      <w:keepNext/>
      <w:jc w:val="center"/>
      <w:outlineLvl w:val="3"/>
    </w:pPr>
    <w:rPr>
      <w:rFonts w:ascii=".VnTime" w:eastAsia="Times New Roman" w:hAnsi=".VnTime" w:cs="Times New Roman"/>
      <w:i/>
      <w:sz w:val="27"/>
      <w:szCs w:val="20"/>
    </w:rPr>
  </w:style>
  <w:style w:type="paragraph" w:styleId="Heading5">
    <w:name w:val="heading 5"/>
    <w:basedOn w:val="Normal"/>
    <w:next w:val="Normal"/>
    <w:link w:val="Heading5Char"/>
    <w:qFormat/>
    <w:rsid w:val="00CF1BC6"/>
    <w:pPr>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F1BC6"/>
    <w:pPr>
      <w:keepNext/>
      <w:jc w:val="center"/>
      <w:outlineLvl w:val="5"/>
    </w:pPr>
    <w:rPr>
      <w:rFonts w:ascii="Times New Roman" w:eastAsia="Arial Unicode MS" w:hAnsi="Times New Roman" w:cs="Times New Roman"/>
      <w:b/>
      <w:sz w:val="26"/>
      <w:szCs w:val="26"/>
    </w:rPr>
  </w:style>
  <w:style w:type="paragraph" w:styleId="Heading7">
    <w:name w:val="heading 7"/>
    <w:basedOn w:val="Normal"/>
    <w:next w:val="Normal"/>
    <w:link w:val="Heading7Char"/>
    <w:qFormat/>
    <w:rsid w:val="00CF1BC6"/>
    <w:pPr>
      <w:keepNext/>
      <w:jc w:val="center"/>
      <w:outlineLvl w:val="6"/>
    </w:pPr>
    <w:rPr>
      <w:rFonts w:ascii="Times New Roman" w:eastAsia="Times New Roman" w:hAnsi="Times New Roman" w:cs="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1E7"/>
    <w:pPr>
      <w:ind w:left="720"/>
      <w:contextualSpacing/>
    </w:pPr>
    <w:rPr>
      <w:rFonts w:ascii="Times New Roman" w:eastAsia="Times New Roman" w:hAnsi="Times New Roman" w:cs="Times New Roman"/>
    </w:rPr>
  </w:style>
  <w:style w:type="character" w:customStyle="1" w:styleId="Heading1Char">
    <w:name w:val="Heading 1 Char"/>
    <w:basedOn w:val="DefaultParagraphFont"/>
    <w:link w:val="Heading1"/>
    <w:rsid w:val="00CF1BC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rsid w:val="00CF1BC6"/>
    <w:rPr>
      <w:rFonts w:ascii=".VnTimeH" w:eastAsia="Times New Roman" w:hAnsi=".VnTimeH" w:cs="Times New Roman"/>
      <w:b/>
      <w:sz w:val="27"/>
      <w:szCs w:val="20"/>
      <w:lang w:val="en-US"/>
    </w:rPr>
  </w:style>
  <w:style w:type="character" w:customStyle="1" w:styleId="Heading3Char">
    <w:name w:val="Heading 3 Char"/>
    <w:basedOn w:val="DefaultParagraphFont"/>
    <w:link w:val="Heading3"/>
    <w:rsid w:val="00CF1BC6"/>
    <w:rPr>
      <w:rFonts w:ascii="Times New Roman" w:eastAsia="Times New Roman" w:hAnsi="Times New Roman" w:cs="Times New Roman"/>
      <w:b/>
      <w:sz w:val="28"/>
      <w:lang w:val="en-US"/>
    </w:rPr>
  </w:style>
  <w:style w:type="character" w:customStyle="1" w:styleId="Heading4Char">
    <w:name w:val="Heading 4 Char"/>
    <w:basedOn w:val="DefaultParagraphFont"/>
    <w:link w:val="Heading4"/>
    <w:rsid w:val="00CF1BC6"/>
    <w:rPr>
      <w:rFonts w:ascii=".VnTime" w:eastAsia="Times New Roman" w:hAnsi=".VnTime" w:cs="Times New Roman"/>
      <w:i/>
      <w:sz w:val="27"/>
      <w:szCs w:val="20"/>
      <w:lang w:val="en-US"/>
    </w:rPr>
  </w:style>
  <w:style w:type="character" w:customStyle="1" w:styleId="Heading5Char">
    <w:name w:val="Heading 5 Char"/>
    <w:basedOn w:val="DefaultParagraphFont"/>
    <w:link w:val="Heading5"/>
    <w:rsid w:val="00CF1BC6"/>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CF1BC6"/>
    <w:rPr>
      <w:rFonts w:ascii="Times New Roman" w:eastAsia="Arial Unicode MS" w:hAnsi="Times New Roman" w:cs="Times New Roman"/>
      <w:b/>
      <w:sz w:val="26"/>
      <w:szCs w:val="26"/>
      <w:lang w:val="en-US"/>
    </w:rPr>
  </w:style>
  <w:style w:type="character" w:customStyle="1" w:styleId="Heading7Char">
    <w:name w:val="Heading 7 Char"/>
    <w:basedOn w:val="DefaultParagraphFont"/>
    <w:link w:val="Heading7"/>
    <w:rsid w:val="00CF1BC6"/>
    <w:rPr>
      <w:rFonts w:ascii="Times New Roman" w:eastAsia="Times New Roman" w:hAnsi="Times New Roman" w:cs="Times New Roman"/>
      <w:b/>
      <w:sz w:val="28"/>
      <w:u w:val="single"/>
      <w:lang w:val="en-US"/>
    </w:rPr>
  </w:style>
  <w:style w:type="numbering" w:customStyle="1" w:styleId="NoList1">
    <w:name w:val="No List1"/>
    <w:next w:val="NoList"/>
    <w:uiPriority w:val="99"/>
    <w:semiHidden/>
    <w:unhideWhenUsed/>
    <w:rsid w:val="00CF1BC6"/>
  </w:style>
  <w:style w:type="paragraph" w:customStyle="1" w:styleId="Char">
    <w:name w:val="Char"/>
    <w:basedOn w:val="Normal"/>
    <w:next w:val="Normal"/>
    <w:autoRedefine/>
    <w:semiHidden/>
    <w:rsid w:val="00CF1BC6"/>
    <w:pPr>
      <w:spacing w:before="120" w:after="120" w:line="312" w:lineRule="auto"/>
    </w:pPr>
    <w:rPr>
      <w:rFonts w:ascii="Times New Roman" w:eastAsia="Times New Roman" w:hAnsi="Times New Roman" w:cs="Times New Roman"/>
      <w:b/>
    </w:rPr>
  </w:style>
  <w:style w:type="paragraph" w:styleId="BodyText">
    <w:name w:val="Body Text"/>
    <w:basedOn w:val="Normal"/>
    <w:link w:val="BodyTextChar"/>
    <w:rsid w:val="00CF1BC6"/>
    <w:pPr>
      <w:jc w:val="center"/>
    </w:pPr>
    <w:rPr>
      <w:rFonts w:ascii=".VnTime" w:eastAsia="Times New Roman" w:hAnsi=".VnTime" w:cs="Times New Roman"/>
      <w:b/>
      <w:i/>
      <w:sz w:val="25"/>
      <w:szCs w:val="20"/>
    </w:rPr>
  </w:style>
  <w:style w:type="character" w:customStyle="1" w:styleId="BodyTextChar">
    <w:name w:val="Body Text Char"/>
    <w:basedOn w:val="DefaultParagraphFont"/>
    <w:link w:val="BodyText"/>
    <w:rsid w:val="00CF1BC6"/>
    <w:rPr>
      <w:rFonts w:ascii=".VnTime" w:eastAsia="Times New Roman" w:hAnsi=".VnTime" w:cs="Times New Roman"/>
      <w:b/>
      <w:i/>
      <w:sz w:val="25"/>
      <w:szCs w:val="20"/>
      <w:lang w:val="en-US"/>
    </w:rPr>
  </w:style>
  <w:style w:type="paragraph" w:styleId="BodyTextIndent">
    <w:name w:val="Body Text Indent"/>
    <w:basedOn w:val="Normal"/>
    <w:link w:val="BodyTextIndentChar"/>
    <w:rsid w:val="00CF1BC6"/>
    <w:pPr>
      <w:spacing w:before="240" w:line="340" w:lineRule="exact"/>
      <w:ind w:left="331" w:hanging="144"/>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CF1BC6"/>
    <w:rPr>
      <w:rFonts w:ascii=".VnTime" w:eastAsia="Times New Roman" w:hAnsi=".VnTime" w:cs="Times New Roman"/>
      <w:sz w:val="26"/>
      <w:szCs w:val="20"/>
      <w:lang w:val="en-US"/>
    </w:rPr>
  </w:style>
  <w:style w:type="paragraph" w:styleId="BodyTextIndent2">
    <w:name w:val="Body Text Indent 2"/>
    <w:basedOn w:val="Normal"/>
    <w:link w:val="BodyTextIndent2Char"/>
    <w:rsid w:val="00CF1BC6"/>
    <w:pPr>
      <w:spacing w:before="120"/>
      <w:ind w:firstLine="704"/>
      <w:jc w:val="both"/>
    </w:pPr>
    <w:rPr>
      <w:rFonts w:ascii=".VnTime" w:eastAsia="Times New Roman" w:hAnsi=".VnTime" w:cs="Times New Roman"/>
      <w:sz w:val="26"/>
      <w:szCs w:val="20"/>
    </w:rPr>
  </w:style>
  <w:style w:type="character" w:customStyle="1" w:styleId="BodyTextIndent2Char">
    <w:name w:val="Body Text Indent 2 Char"/>
    <w:basedOn w:val="DefaultParagraphFont"/>
    <w:link w:val="BodyTextIndent2"/>
    <w:rsid w:val="00CF1BC6"/>
    <w:rPr>
      <w:rFonts w:ascii=".VnTime" w:eastAsia="Times New Roman" w:hAnsi=".VnTime" w:cs="Times New Roman"/>
      <w:sz w:val="26"/>
      <w:szCs w:val="20"/>
      <w:lang w:val="en-US"/>
    </w:rPr>
  </w:style>
  <w:style w:type="paragraph" w:styleId="BodyText2">
    <w:name w:val="Body Text 2"/>
    <w:basedOn w:val="Normal"/>
    <w:link w:val="BodyText2Char"/>
    <w:rsid w:val="00CF1BC6"/>
    <w:pPr>
      <w:spacing w:before="120" w:after="120"/>
      <w:jc w:val="both"/>
    </w:pPr>
    <w:rPr>
      <w:rFonts w:ascii=".VnTime" w:eastAsia="Times New Roman" w:hAnsi=".VnTime" w:cs="Times New Roman"/>
      <w:i/>
      <w:szCs w:val="20"/>
    </w:rPr>
  </w:style>
  <w:style w:type="character" w:customStyle="1" w:styleId="BodyText2Char">
    <w:name w:val="Body Text 2 Char"/>
    <w:basedOn w:val="DefaultParagraphFont"/>
    <w:link w:val="BodyText2"/>
    <w:rsid w:val="00CF1BC6"/>
    <w:rPr>
      <w:rFonts w:ascii=".VnTime" w:eastAsia="Times New Roman" w:hAnsi=".VnTime" w:cs="Times New Roman"/>
      <w:i/>
      <w:szCs w:val="20"/>
      <w:lang w:val="en-US"/>
    </w:rPr>
  </w:style>
  <w:style w:type="table" w:styleId="TableGrid">
    <w:name w:val="Table Grid"/>
    <w:basedOn w:val="TableNormal"/>
    <w:rsid w:val="00CF1B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next w:val="Normal"/>
    <w:autoRedefine/>
    <w:semiHidden/>
    <w:rsid w:val="00CF1BC6"/>
    <w:pPr>
      <w:spacing w:before="120" w:after="120" w:line="312" w:lineRule="auto"/>
    </w:pPr>
    <w:rPr>
      <w:rFonts w:ascii="Times New Roman" w:eastAsia="Times New Roman" w:hAnsi="Times New Roman" w:cs="Times New Roman"/>
      <w:sz w:val="28"/>
      <w:szCs w:val="28"/>
    </w:rPr>
  </w:style>
  <w:style w:type="paragraph" w:styleId="Footer">
    <w:name w:val="footer"/>
    <w:basedOn w:val="Normal"/>
    <w:link w:val="FooterChar"/>
    <w:uiPriority w:val="99"/>
    <w:rsid w:val="00CF1BC6"/>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CF1BC6"/>
    <w:rPr>
      <w:rFonts w:ascii="Times New Roman" w:eastAsia="Times New Roman" w:hAnsi="Times New Roman" w:cs="Times New Roman"/>
      <w:lang w:val="en-US"/>
    </w:rPr>
  </w:style>
  <w:style w:type="character" w:styleId="PageNumber">
    <w:name w:val="page number"/>
    <w:basedOn w:val="DefaultParagraphFont"/>
    <w:rsid w:val="00CF1BC6"/>
  </w:style>
  <w:style w:type="paragraph" w:styleId="NormalWeb">
    <w:name w:val="Normal (Web)"/>
    <w:basedOn w:val="Normal"/>
    <w:link w:val="NormalWebChar"/>
    <w:rsid w:val="00CF1BC6"/>
    <w:pPr>
      <w:spacing w:before="100" w:beforeAutospacing="1" w:after="100" w:afterAutospacing="1"/>
    </w:pPr>
    <w:rPr>
      <w:rFonts w:ascii="Times New Roman" w:eastAsia="Times New Roman" w:hAnsi="Times New Roman" w:cs="Times New Roman"/>
    </w:rPr>
  </w:style>
  <w:style w:type="character" w:styleId="Hyperlink">
    <w:name w:val="Hyperlink"/>
    <w:rsid w:val="00CF1BC6"/>
    <w:rPr>
      <w:color w:val="0000FF"/>
      <w:u w:val="single"/>
    </w:rPr>
  </w:style>
  <w:style w:type="character" w:customStyle="1" w:styleId="normal-h1">
    <w:name w:val="normal-h1"/>
    <w:basedOn w:val="DefaultParagraphFont"/>
    <w:rsid w:val="00CF1BC6"/>
  </w:style>
  <w:style w:type="paragraph" w:customStyle="1" w:styleId="normal-p">
    <w:name w:val="normal-p"/>
    <w:basedOn w:val="Normal"/>
    <w:rsid w:val="00CF1BC6"/>
    <w:pPr>
      <w:spacing w:before="100" w:beforeAutospacing="1" w:after="100" w:afterAutospacing="1"/>
    </w:pPr>
    <w:rPr>
      <w:rFonts w:ascii="Times New Roman" w:eastAsia="Times New Roman" w:hAnsi="Times New Roman" w:cs="Times New Roman"/>
    </w:rPr>
  </w:style>
  <w:style w:type="paragraph" w:styleId="BodyText3">
    <w:name w:val="Body Text 3"/>
    <w:basedOn w:val="Normal"/>
    <w:link w:val="BodyText3Char"/>
    <w:rsid w:val="00CF1BC6"/>
    <w:pPr>
      <w:autoSpaceDE w:val="0"/>
      <w:autoSpaceDN w:val="0"/>
      <w:jc w:val="both"/>
    </w:pPr>
    <w:rPr>
      <w:rFonts w:ascii=".VnTime" w:eastAsia="Times New Roman" w:hAnsi=".VnTime" w:cs="Times New Roman"/>
      <w:sz w:val="28"/>
      <w:szCs w:val="28"/>
    </w:rPr>
  </w:style>
  <w:style w:type="character" w:customStyle="1" w:styleId="BodyText3Char">
    <w:name w:val="Body Text 3 Char"/>
    <w:basedOn w:val="DefaultParagraphFont"/>
    <w:link w:val="BodyText3"/>
    <w:rsid w:val="00CF1BC6"/>
    <w:rPr>
      <w:rFonts w:ascii=".VnTime" w:eastAsia="Times New Roman" w:hAnsi=".VnTime" w:cs="Times New Roman"/>
      <w:sz w:val="28"/>
      <w:szCs w:val="28"/>
      <w:lang w:val="en-US"/>
    </w:rPr>
  </w:style>
  <w:style w:type="character" w:customStyle="1" w:styleId="heading1-h1">
    <w:name w:val="heading1-h1"/>
    <w:basedOn w:val="DefaultParagraphFont"/>
    <w:rsid w:val="00CF1BC6"/>
  </w:style>
  <w:style w:type="paragraph" w:styleId="BalloonText">
    <w:name w:val="Balloon Text"/>
    <w:basedOn w:val="Normal"/>
    <w:link w:val="BalloonTextChar"/>
    <w:rsid w:val="00CF1BC6"/>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CF1BC6"/>
    <w:rPr>
      <w:rFonts w:ascii="Tahoma" w:eastAsia="Times New Roman" w:hAnsi="Tahoma" w:cs="Times New Roman"/>
      <w:sz w:val="16"/>
      <w:szCs w:val="16"/>
      <w:lang w:val="x-none"/>
    </w:rPr>
  </w:style>
  <w:style w:type="paragraph" w:styleId="Header">
    <w:name w:val="header"/>
    <w:basedOn w:val="Normal"/>
    <w:link w:val="HeaderChar"/>
    <w:uiPriority w:val="99"/>
    <w:rsid w:val="00CF1BC6"/>
    <w:pPr>
      <w:tabs>
        <w:tab w:val="center" w:pos="4680"/>
        <w:tab w:val="right" w:pos="9360"/>
      </w:tabs>
    </w:pPr>
    <w:rPr>
      <w:rFonts w:ascii="Times New Roman" w:eastAsia="Times New Roman" w:hAnsi="Times New Roman" w:cs="Times New Roman"/>
      <w:lang w:val="x-none"/>
    </w:rPr>
  </w:style>
  <w:style w:type="character" w:customStyle="1" w:styleId="HeaderChar">
    <w:name w:val="Header Char"/>
    <w:basedOn w:val="DefaultParagraphFont"/>
    <w:link w:val="Header"/>
    <w:uiPriority w:val="99"/>
    <w:rsid w:val="00CF1BC6"/>
    <w:rPr>
      <w:rFonts w:ascii="Times New Roman" w:eastAsia="Times New Roman" w:hAnsi="Times New Roman" w:cs="Times New Roman"/>
      <w:lang w:val="x-none"/>
    </w:rPr>
  </w:style>
  <w:style w:type="character" w:styleId="CommentReference">
    <w:name w:val="annotation reference"/>
    <w:semiHidden/>
    <w:rsid w:val="00CF1BC6"/>
    <w:rPr>
      <w:sz w:val="16"/>
      <w:szCs w:val="16"/>
    </w:rPr>
  </w:style>
  <w:style w:type="paragraph" w:styleId="CommentText">
    <w:name w:val="annotation text"/>
    <w:basedOn w:val="Normal"/>
    <w:link w:val="CommentTextChar"/>
    <w:semiHidden/>
    <w:rsid w:val="00CF1BC6"/>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F1BC6"/>
    <w:rPr>
      <w:rFonts w:ascii="Times New Roman" w:eastAsia="Times New Roman" w:hAnsi="Times New Roman" w:cs="Times New Roman"/>
      <w:sz w:val="20"/>
      <w:szCs w:val="20"/>
      <w:lang w:val="en-US"/>
    </w:rPr>
  </w:style>
  <w:style w:type="paragraph" w:customStyle="1" w:styleId="n-dieund">
    <w:name w:val="n-dieund"/>
    <w:basedOn w:val="Normal"/>
    <w:rsid w:val="00CF1BC6"/>
    <w:pPr>
      <w:spacing w:after="120"/>
      <w:ind w:firstLine="709"/>
      <w:jc w:val="both"/>
    </w:pPr>
    <w:rPr>
      <w:rFonts w:ascii=".VnTime" w:eastAsia="Times New Roman" w:hAnsi=".VnTime" w:cs="Times New Roman"/>
      <w:sz w:val="28"/>
      <w:szCs w:val="20"/>
    </w:rPr>
  </w:style>
  <w:style w:type="paragraph" w:customStyle="1" w:styleId="Styledieu-tenBefore6pt">
    <w:name w:val="Style dieu-ten + Before:  6 pt"/>
    <w:basedOn w:val="Normal"/>
    <w:autoRedefine/>
    <w:rsid w:val="00CF1BC6"/>
    <w:pPr>
      <w:widowControl w:val="0"/>
      <w:tabs>
        <w:tab w:val="left" w:pos="1800"/>
      </w:tabs>
      <w:spacing w:before="120" w:line="360" w:lineRule="exact"/>
      <w:ind w:firstLine="720"/>
      <w:jc w:val="both"/>
    </w:pPr>
    <w:rPr>
      <w:rFonts w:ascii="Times New Roman Bold" w:eastAsia="Times New Roman" w:hAnsi="Times New Roman Bold" w:cs="Times New Roman"/>
      <w:b/>
      <w:bCs/>
      <w:spacing w:val="-4"/>
      <w:sz w:val="28"/>
      <w:szCs w:val="28"/>
      <w:lang w:val="es-MX"/>
    </w:rPr>
  </w:style>
  <w:style w:type="paragraph" w:customStyle="1" w:styleId="CharCharCharCharChar1CharCharCharChar">
    <w:name w:val="Char Char Char Char Char1 Char Char Char Char"/>
    <w:basedOn w:val="Normal"/>
    <w:rsid w:val="00CF1BC6"/>
    <w:pPr>
      <w:spacing w:after="160" w:line="240" w:lineRule="exact"/>
    </w:pPr>
    <w:rPr>
      <w:rFonts w:ascii="Verdana" w:eastAsia="Times New Roman" w:hAnsi="Verdana" w:cs="Times New Roman"/>
      <w:sz w:val="20"/>
      <w:szCs w:val="20"/>
    </w:rPr>
  </w:style>
  <w:style w:type="character" w:customStyle="1" w:styleId="apple-converted-space">
    <w:name w:val="apple-converted-space"/>
    <w:rsid w:val="00CF1BC6"/>
    <w:rPr>
      <w:rFonts w:cs="Times New Roman"/>
    </w:rPr>
  </w:style>
  <w:style w:type="character" w:styleId="Strong">
    <w:name w:val="Strong"/>
    <w:qFormat/>
    <w:rsid w:val="00CF1BC6"/>
    <w:rPr>
      <w:rFonts w:cs="Times New Roman"/>
      <w:b/>
      <w:bCs/>
    </w:rPr>
  </w:style>
  <w:style w:type="paragraph" w:styleId="FootnoteText">
    <w:name w:val="footnote text"/>
    <w:basedOn w:val="Normal"/>
    <w:link w:val="FootnoteTextChar"/>
    <w:uiPriority w:val="99"/>
    <w:unhideWhenUsed/>
    <w:rsid w:val="00CF1BC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F1BC6"/>
    <w:rPr>
      <w:rFonts w:ascii="Times New Roman" w:eastAsia="Times New Roman" w:hAnsi="Times New Roman" w:cs="Times New Roman"/>
      <w:sz w:val="20"/>
      <w:szCs w:val="20"/>
      <w:lang w:val="en-US"/>
    </w:rPr>
  </w:style>
  <w:style w:type="character" w:styleId="FootnoteReference">
    <w:name w:val="footnote reference"/>
    <w:uiPriority w:val="99"/>
    <w:unhideWhenUsed/>
    <w:rsid w:val="00CF1BC6"/>
    <w:rPr>
      <w:vertAlign w:val="superscript"/>
    </w:rPr>
  </w:style>
  <w:style w:type="paragraph" w:styleId="Title">
    <w:name w:val="Title"/>
    <w:basedOn w:val="Normal"/>
    <w:link w:val="TitleChar"/>
    <w:qFormat/>
    <w:rsid w:val="00CF1BC6"/>
    <w:pPr>
      <w:jc w:val="center"/>
    </w:pPr>
    <w:rPr>
      <w:rFonts w:ascii=".VnTimeH" w:eastAsia="Times New Roman" w:hAnsi=".VnTimeH" w:cs="Times New Roman"/>
      <w:b/>
      <w:bCs/>
      <w:sz w:val="28"/>
      <w:szCs w:val="20"/>
    </w:rPr>
  </w:style>
  <w:style w:type="character" w:customStyle="1" w:styleId="TitleChar">
    <w:name w:val="Title Char"/>
    <w:basedOn w:val="DefaultParagraphFont"/>
    <w:link w:val="Title"/>
    <w:rsid w:val="00CF1BC6"/>
    <w:rPr>
      <w:rFonts w:ascii=".VnTimeH" w:eastAsia="Times New Roman" w:hAnsi=".VnTimeH" w:cs="Times New Roman"/>
      <w:b/>
      <w:bCs/>
      <w:sz w:val="28"/>
      <w:szCs w:val="20"/>
      <w:lang w:val="en-US"/>
    </w:rPr>
  </w:style>
  <w:style w:type="character" w:customStyle="1" w:styleId="NormalWebChar">
    <w:name w:val="Normal (Web) Char"/>
    <w:link w:val="NormalWeb"/>
    <w:uiPriority w:val="99"/>
    <w:locked/>
    <w:rsid w:val="00CF1BC6"/>
    <w:rPr>
      <w:rFonts w:ascii="Times New Roman" w:eastAsia="Times New Roman" w:hAnsi="Times New Roman" w:cs="Times New Roman"/>
      <w:lang w:val="en-US"/>
    </w:rPr>
  </w:style>
  <w:style w:type="character" w:customStyle="1" w:styleId="link">
    <w:name w:val="link"/>
    <w:basedOn w:val="DefaultParagraphFont"/>
    <w:rsid w:val="00CF1BC6"/>
  </w:style>
  <w:style w:type="numbering" w:customStyle="1" w:styleId="NoList2">
    <w:name w:val="No List2"/>
    <w:next w:val="NoList"/>
    <w:uiPriority w:val="99"/>
    <w:semiHidden/>
    <w:unhideWhenUsed/>
    <w:rsid w:val="00CA3493"/>
  </w:style>
  <w:style w:type="table" w:customStyle="1" w:styleId="TableGrid1">
    <w:name w:val="Table Grid1"/>
    <w:basedOn w:val="TableNormal"/>
    <w:next w:val="TableGrid"/>
    <w:uiPriority w:val="39"/>
    <w:rsid w:val="00D056ED"/>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2203"/>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5F47"/>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C499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9180D"/>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D14CF8"/>
    <w:rPr>
      <w:i/>
      <w:iCs/>
      <w:sz w:val="28"/>
      <w:szCs w:val="28"/>
      <w:shd w:val="clear" w:color="auto" w:fill="FFFFFF"/>
    </w:rPr>
  </w:style>
  <w:style w:type="paragraph" w:customStyle="1" w:styleId="Other0">
    <w:name w:val="Other"/>
    <w:basedOn w:val="Normal"/>
    <w:link w:val="Other"/>
    <w:rsid w:val="00D14CF8"/>
    <w:pPr>
      <w:widowControl w:val="0"/>
      <w:shd w:val="clear" w:color="auto" w:fill="FFFFFF"/>
      <w:spacing w:after="80" w:line="264" w:lineRule="auto"/>
      <w:ind w:firstLine="400"/>
    </w:pPr>
    <w:rPr>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704">
      <w:bodyDiv w:val="1"/>
      <w:marLeft w:val="0"/>
      <w:marRight w:val="0"/>
      <w:marTop w:val="0"/>
      <w:marBottom w:val="0"/>
      <w:divBdr>
        <w:top w:val="none" w:sz="0" w:space="0" w:color="auto"/>
        <w:left w:val="none" w:sz="0" w:space="0" w:color="auto"/>
        <w:bottom w:val="none" w:sz="0" w:space="0" w:color="auto"/>
        <w:right w:val="none" w:sz="0" w:space="0" w:color="auto"/>
      </w:divBdr>
    </w:div>
    <w:div w:id="107289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2D4F8-4C65-4619-9FDA-5731CCC7DCFE}">
  <ds:schemaRefs>
    <ds:schemaRef ds:uri="http://schemas.openxmlformats.org/officeDocument/2006/bibliography"/>
  </ds:schemaRefs>
</ds:datastoreItem>
</file>

<file path=customXml/itemProps2.xml><?xml version="1.0" encoding="utf-8"?>
<ds:datastoreItem xmlns:ds="http://schemas.openxmlformats.org/officeDocument/2006/customXml" ds:itemID="{32004020-A209-4CA1-BBC0-935E40EBD63D}">
  <ds:schemaRefs>
    <ds:schemaRef ds:uri="http://schemas.microsoft.com/sharepoint/v3/contenttype/forms"/>
  </ds:schemaRefs>
</ds:datastoreItem>
</file>

<file path=customXml/itemProps3.xml><?xml version="1.0" encoding="utf-8"?>
<ds:datastoreItem xmlns:ds="http://schemas.openxmlformats.org/officeDocument/2006/customXml" ds:itemID="{A6C69E82-CE0A-4E35-ABBF-5ADF318E76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BBF9CD-A382-4805-9636-BBDDB3C2C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PC</cp:lastModifiedBy>
  <cp:revision>10</cp:revision>
  <cp:lastPrinted>2024-05-22T02:00:00Z</cp:lastPrinted>
  <dcterms:created xsi:type="dcterms:W3CDTF">2025-01-24T09:34:00Z</dcterms:created>
  <dcterms:modified xsi:type="dcterms:W3CDTF">2025-03-07T01:43:00Z</dcterms:modified>
</cp:coreProperties>
</file>