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1" w:type="dxa"/>
        <w:jc w:val="center"/>
        <w:tblLook w:val="01E0" w:firstRow="1" w:lastRow="1" w:firstColumn="1" w:lastColumn="1" w:noHBand="0" w:noVBand="0"/>
      </w:tblPr>
      <w:tblGrid>
        <w:gridCol w:w="3330"/>
        <w:gridCol w:w="6921"/>
      </w:tblGrid>
      <w:tr w:rsidR="00730596" w:rsidRPr="001821B1" w14:paraId="7F950F36" w14:textId="77777777" w:rsidTr="00453221">
        <w:trPr>
          <w:trHeight w:val="1006"/>
          <w:jc w:val="center"/>
        </w:trPr>
        <w:tc>
          <w:tcPr>
            <w:tcW w:w="3330" w:type="dxa"/>
            <w:vAlign w:val="center"/>
          </w:tcPr>
          <w:p w14:paraId="6CEDA1BF" w14:textId="77777777" w:rsidR="00730596" w:rsidRPr="001821B1" w:rsidRDefault="00730596" w:rsidP="00453221">
            <w:pPr>
              <w:spacing w:after="0" w:line="240" w:lineRule="auto"/>
              <w:jc w:val="center"/>
              <w:rPr>
                <w:rStyle w:val="Strong"/>
                <w:rFonts w:ascii="Times New Roman" w:hAnsi="Times New Roman"/>
                <w:sz w:val="28"/>
                <w:szCs w:val="28"/>
              </w:rPr>
            </w:pPr>
            <w:r w:rsidRPr="001821B1">
              <w:rPr>
                <w:rFonts w:ascii="Times New Roman" w:hAnsi="Times New Roman"/>
                <w:sz w:val="28"/>
                <w:szCs w:val="28"/>
              </w:rPr>
              <w:br w:type="page"/>
            </w:r>
            <w:r w:rsidRPr="001821B1">
              <w:rPr>
                <w:rStyle w:val="Strong"/>
                <w:rFonts w:ascii="Times New Roman" w:hAnsi="Times New Roman"/>
                <w:sz w:val="28"/>
                <w:szCs w:val="28"/>
              </w:rPr>
              <w:t>ỦY BAN NHÂN DÂN</w:t>
            </w:r>
          </w:p>
          <w:p w14:paraId="7362FC71" w14:textId="2494D829" w:rsidR="00730596" w:rsidRPr="001821B1" w:rsidRDefault="00730596" w:rsidP="00453221">
            <w:pPr>
              <w:spacing w:after="0" w:line="240" w:lineRule="auto"/>
              <w:jc w:val="center"/>
              <w:rPr>
                <w:rStyle w:val="Strong"/>
                <w:rFonts w:ascii="Times New Roman" w:hAnsi="Times New Roman"/>
                <w:sz w:val="28"/>
                <w:szCs w:val="28"/>
              </w:rPr>
            </w:pPr>
            <w:r>
              <w:rPr>
                <w:rFonts w:ascii="Times New Roman" w:hAnsi="Times New Roman"/>
                <w:noProof/>
                <w:sz w:val="28"/>
                <w:szCs w:val="28"/>
              </w:rPr>
              <mc:AlternateContent>
                <mc:Choice Requires="wps">
                  <w:drawing>
                    <wp:anchor distT="4294967293" distB="4294967293" distL="114300" distR="114300" simplePos="0" relativeHeight="251660288" behindDoc="0" locked="0" layoutInCell="1" allowOverlap="1" wp14:anchorId="10BFEF4C" wp14:editId="39D11163">
                      <wp:simplePos x="0" y="0"/>
                      <wp:positionH relativeFrom="column">
                        <wp:posOffset>539750</wp:posOffset>
                      </wp:positionH>
                      <wp:positionV relativeFrom="paragraph">
                        <wp:posOffset>227329</wp:posOffset>
                      </wp:positionV>
                      <wp:extent cx="8001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53D841A" id="Straight Connector 26"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2.5pt,17.9pt" to="10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"/>
                  </w:pict>
                </mc:Fallback>
              </mc:AlternateContent>
            </w:r>
            <w:r w:rsidRPr="001821B1">
              <w:rPr>
                <w:rStyle w:val="Strong"/>
                <w:rFonts w:ascii="Times New Roman" w:hAnsi="Times New Roman"/>
                <w:sz w:val="28"/>
                <w:szCs w:val="28"/>
              </w:rPr>
              <w:t>TỈNH TÂY NINH</w:t>
            </w:r>
          </w:p>
        </w:tc>
        <w:tc>
          <w:tcPr>
            <w:tcW w:w="6921" w:type="dxa"/>
            <w:vAlign w:val="center"/>
          </w:tcPr>
          <w:p w14:paraId="377B7629" w14:textId="77777777" w:rsidR="00730596" w:rsidRPr="001821B1" w:rsidRDefault="00730596" w:rsidP="00453221">
            <w:pPr>
              <w:spacing w:after="0" w:line="240" w:lineRule="auto"/>
              <w:jc w:val="center"/>
              <w:rPr>
                <w:rStyle w:val="Strong"/>
                <w:rFonts w:ascii="Times New Roman" w:hAnsi="Times New Roman"/>
                <w:sz w:val="28"/>
                <w:szCs w:val="28"/>
              </w:rPr>
            </w:pPr>
            <w:r>
              <w:rPr>
                <w:rStyle w:val="Strong"/>
                <w:rFonts w:ascii="Times New Roman" w:hAnsi="Times New Roman"/>
                <w:sz w:val="28"/>
                <w:szCs w:val="28"/>
              </w:rPr>
              <w:t xml:space="preserve">        </w:t>
            </w:r>
            <w:r w:rsidRPr="001821B1">
              <w:rPr>
                <w:rStyle w:val="Strong"/>
                <w:rFonts w:ascii="Times New Roman" w:hAnsi="Times New Roman"/>
                <w:sz w:val="28"/>
                <w:szCs w:val="28"/>
              </w:rPr>
              <w:t>CỘNG HÒA XÃ HỘI CHỦ NGHĨA VIỆT NAM</w:t>
            </w:r>
          </w:p>
          <w:p w14:paraId="1670C728" w14:textId="55171D3C" w:rsidR="00730596" w:rsidRPr="001821B1" w:rsidRDefault="00730596" w:rsidP="00453221">
            <w:pPr>
              <w:spacing w:after="0" w:line="240" w:lineRule="auto"/>
              <w:jc w:val="center"/>
              <w:rPr>
                <w:rStyle w:val="Strong"/>
                <w:rFonts w:ascii="Times New Roman" w:hAnsi="Times New Roman"/>
                <w:sz w:val="28"/>
                <w:szCs w:val="28"/>
              </w:rPr>
            </w:pPr>
            <w:r>
              <w:rPr>
                <w:rFonts w:ascii="Times New Roman" w:hAnsi="Times New Roman"/>
                <w:noProof/>
                <w:sz w:val="28"/>
                <w:szCs w:val="28"/>
              </w:rPr>
              <mc:AlternateContent>
                <mc:Choice Requires="wps">
                  <w:drawing>
                    <wp:anchor distT="4294967293" distB="4294967293" distL="114300" distR="114300" simplePos="0" relativeHeight="251661312" behindDoc="0" locked="0" layoutInCell="1" allowOverlap="1" wp14:anchorId="2E4BF553" wp14:editId="0FCA0B10">
                      <wp:simplePos x="0" y="0"/>
                      <wp:positionH relativeFrom="column">
                        <wp:posOffset>1215390</wp:posOffset>
                      </wp:positionH>
                      <wp:positionV relativeFrom="paragraph">
                        <wp:posOffset>212089</wp:posOffset>
                      </wp:positionV>
                      <wp:extent cx="2139950" cy="0"/>
                      <wp:effectExtent l="0" t="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C370CF" id="Straight Connector 17"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5.7pt,16.7pt" to="264.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"/>
                  </w:pict>
                </mc:Fallback>
              </mc:AlternateContent>
            </w:r>
            <w:r>
              <w:rPr>
                <w:rStyle w:val="Strong"/>
                <w:rFonts w:ascii="Times New Roman" w:hAnsi="Times New Roman"/>
                <w:sz w:val="28"/>
                <w:szCs w:val="28"/>
              </w:rPr>
              <w:t xml:space="preserve">       </w:t>
            </w:r>
            <w:r w:rsidRPr="001821B1">
              <w:rPr>
                <w:rStyle w:val="Strong"/>
                <w:rFonts w:ascii="Times New Roman" w:hAnsi="Times New Roman"/>
                <w:sz w:val="28"/>
                <w:szCs w:val="28"/>
              </w:rPr>
              <w:t>Độc lập - Tự do- Hạnh phúc</w:t>
            </w:r>
          </w:p>
        </w:tc>
      </w:tr>
    </w:tbl>
    <w:p w14:paraId="147587FA" w14:textId="77777777" w:rsidR="00730596" w:rsidRDefault="00730596" w:rsidP="00730596">
      <w:pPr>
        <w:spacing w:after="0" w:line="240" w:lineRule="auto"/>
        <w:jc w:val="center"/>
        <w:rPr>
          <w:rFonts w:ascii="Times New Roman" w:hAnsi="Times New Roman"/>
          <w:b/>
          <w:sz w:val="28"/>
          <w:szCs w:val="28"/>
        </w:rPr>
      </w:pPr>
    </w:p>
    <w:p w14:paraId="7BEE30F2" w14:textId="77777777" w:rsidR="00730596" w:rsidRPr="00EE5388" w:rsidRDefault="00730596" w:rsidP="00730596">
      <w:pPr>
        <w:spacing w:after="0" w:line="240" w:lineRule="auto"/>
        <w:jc w:val="center"/>
        <w:rPr>
          <w:rFonts w:ascii="Times New Roman" w:hAnsi="Times New Roman"/>
          <w:b/>
          <w:sz w:val="28"/>
          <w:szCs w:val="28"/>
        </w:rPr>
      </w:pPr>
      <w:r w:rsidRPr="00EE5388">
        <w:rPr>
          <w:rFonts w:ascii="Times New Roman" w:hAnsi="Times New Roman"/>
          <w:b/>
          <w:sz w:val="28"/>
          <w:szCs w:val="28"/>
        </w:rPr>
        <w:t xml:space="preserve">DANH MỤC, NỘI DUNG, QUY TRÌNH </w:t>
      </w:r>
    </w:p>
    <w:p w14:paraId="7BD8BDC7" w14:textId="06E16B7A" w:rsidR="00730596" w:rsidRPr="00EE5388" w:rsidRDefault="00730596" w:rsidP="00730596">
      <w:pPr>
        <w:spacing w:after="0" w:line="240" w:lineRule="auto"/>
        <w:jc w:val="center"/>
        <w:rPr>
          <w:rFonts w:ascii="Times New Roman" w:hAnsi="Times New Roman"/>
          <w:b/>
          <w:sz w:val="28"/>
          <w:szCs w:val="28"/>
        </w:rPr>
      </w:pPr>
      <w:r w:rsidRPr="00EE5388">
        <w:rPr>
          <w:rFonts w:ascii="Times New Roman" w:hAnsi="Times New Roman"/>
          <w:b/>
          <w:sz w:val="28"/>
          <w:szCs w:val="28"/>
        </w:rPr>
        <w:t xml:space="preserve">THỦ TỤC HÀNH CHÍNH NGÀNH </w:t>
      </w:r>
      <w:r>
        <w:rPr>
          <w:rFonts w:ascii="Times New Roman" w:hAnsi="Times New Roman"/>
          <w:b/>
          <w:sz w:val="28"/>
          <w:szCs w:val="28"/>
        </w:rPr>
        <w:t>KẾ HOẠCH VÀ ĐẦU TƯ</w:t>
      </w:r>
      <w:r w:rsidRPr="00EE5388">
        <w:rPr>
          <w:rFonts w:ascii="Times New Roman" w:hAnsi="Times New Roman"/>
          <w:b/>
          <w:sz w:val="28"/>
          <w:szCs w:val="28"/>
        </w:rPr>
        <w:br/>
        <w:t xml:space="preserve">THUỘC THẨM QUYỀN GIẢI QUYẾT CỦA </w:t>
      </w:r>
      <w:r>
        <w:rPr>
          <w:rFonts w:ascii="Times New Roman" w:hAnsi="Times New Roman"/>
          <w:b/>
          <w:sz w:val="28"/>
          <w:szCs w:val="28"/>
        </w:rPr>
        <w:t>U</w:t>
      </w:r>
      <w:r w:rsidRPr="001F0265">
        <w:rPr>
          <w:rFonts w:ascii="Times New Roman" w:hAnsi="Times New Roman"/>
          <w:b/>
          <w:sz w:val="28"/>
          <w:szCs w:val="28"/>
        </w:rPr>
        <w:t xml:space="preserve">BND CẤP </w:t>
      </w:r>
      <w:r>
        <w:rPr>
          <w:rFonts w:ascii="Times New Roman" w:hAnsi="Times New Roman"/>
          <w:b/>
          <w:sz w:val="28"/>
          <w:szCs w:val="28"/>
        </w:rPr>
        <w:t>XÃ</w:t>
      </w:r>
    </w:p>
    <w:p w14:paraId="44F583E3" w14:textId="27CAFD3F" w:rsidR="00730596" w:rsidRPr="00730596" w:rsidRDefault="00730596" w:rsidP="00730596">
      <w:pPr>
        <w:spacing w:after="0" w:line="240" w:lineRule="auto"/>
        <w:jc w:val="center"/>
        <w:rPr>
          <w:rStyle w:val="Emphasis"/>
          <w:rFonts w:ascii="Times New Roman" w:hAnsi="Times New Roman"/>
          <w:sz w:val="28"/>
          <w:szCs w:val="28"/>
        </w:rPr>
      </w:pPr>
      <w:r w:rsidRPr="00730596">
        <w:rPr>
          <w:rStyle w:val="Emphasis"/>
          <w:rFonts w:ascii="Times New Roman" w:hAnsi="Times New Roman"/>
          <w:sz w:val="28"/>
          <w:szCs w:val="28"/>
        </w:rPr>
        <w:t xml:space="preserve">(Ban hành kèm theo Quyết định số    </w:t>
      </w:r>
      <w:r w:rsidR="00135039">
        <w:rPr>
          <w:rStyle w:val="Emphasis"/>
          <w:rFonts w:ascii="Times New Roman" w:hAnsi="Times New Roman"/>
          <w:sz w:val="28"/>
          <w:szCs w:val="28"/>
        </w:rPr>
        <w:t xml:space="preserve">         </w:t>
      </w:r>
      <w:r w:rsidRPr="00730596">
        <w:rPr>
          <w:rStyle w:val="Emphasis"/>
          <w:rFonts w:ascii="Times New Roman" w:hAnsi="Times New Roman"/>
          <w:sz w:val="28"/>
          <w:szCs w:val="28"/>
        </w:rPr>
        <w:t xml:space="preserve">/QĐ-UBND ngày    tháng </w:t>
      </w:r>
      <w:r w:rsidR="00135039">
        <w:rPr>
          <w:rStyle w:val="Emphasis"/>
          <w:rFonts w:ascii="Times New Roman" w:hAnsi="Times New Roman"/>
          <w:sz w:val="28"/>
          <w:szCs w:val="28"/>
        </w:rPr>
        <w:t>10</w:t>
      </w:r>
      <w:r w:rsidRPr="00730596">
        <w:rPr>
          <w:rStyle w:val="Emphasis"/>
          <w:rFonts w:ascii="Times New Roman" w:hAnsi="Times New Roman"/>
          <w:sz w:val="28"/>
          <w:szCs w:val="28"/>
        </w:rPr>
        <w:t xml:space="preserve">  năm 2021 của </w:t>
      </w:r>
      <w:bookmarkStart w:id="0" w:name="_GoBack"/>
      <w:bookmarkEnd w:id="0"/>
      <w:r w:rsidRPr="00730596">
        <w:rPr>
          <w:rStyle w:val="Emphasis"/>
          <w:rFonts w:ascii="Times New Roman" w:hAnsi="Times New Roman"/>
          <w:sz w:val="28"/>
          <w:szCs w:val="28"/>
        </w:rPr>
        <w:t>Chủ tịch Ủy ban nhân dân tỉnh Tây Ninh)</w:t>
      </w:r>
    </w:p>
    <w:p w14:paraId="19D17A67" w14:textId="093549EA" w:rsidR="00730596" w:rsidRPr="00EE5388" w:rsidRDefault="00730596" w:rsidP="00730596">
      <w:pPr>
        <w:spacing w:before="120" w:after="120" w:line="240" w:lineRule="auto"/>
        <w:rPr>
          <w:rFonts w:ascii="Times New Roman" w:hAnsi="Times New Roman"/>
          <w:i/>
          <w:sz w:val="28"/>
          <w:szCs w:val="28"/>
        </w:rPr>
      </w:pPr>
      <w:r>
        <w:rPr>
          <w:rFonts w:ascii="Times New Roman" w:hAnsi="Times New Roman"/>
          <w:noProof/>
          <w:sz w:val="28"/>
          <w:szCs w:val="28"/>
        </w:rPr>
        <mc:AlternateContent>
          <mc:Choice Requires="wps">
            <w:drawing>
              <wp:anchor distT="4294967293" distB="4294967293" distL="114300" distR="114300" simplePos="0" relativeHeight="251659264" behindDoc="0" locked="0" layoutInCell="1" allowOverlap="1" wp14:anchorId="330F4C44" wp14:editId="58031479">
                <wp:simplePos x="0" y="0"/>
                <wp:positionH relativeFrom="column">
                  <wp:posOffset>2020570</wp:posOffset>
                </wp:positionH>
                <wp:positionV relativeFrom="paragraph">
                  <wp:posOffset>33019</wp:posOffset>
                </wp:positionV>
                <wp:extent cx="20701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023697" id="Straight Connector 5"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9.1pt,2.6pt" to="32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"/>
            </w:pict>
          </mc:Fallback>
        </mc:AlternateContent>
      </w:r>
    </w:p>
    <w:p w14:paraId="14517A37" w14:textId="77777777" w:rsidR="00730596" w:rsidRPr="00EE5388" w:rsidRDefault="00730596" w:rsidP="00730596">
      <w:pPr>
        <w:spacing w:before="120" w:after="120" w:line="240" w:lineRule="auto"/>
        <w:jc w:val="center"/>
        <w:rPr>
          <w:rFonts w:ascii="Times New Roman" w:hAnsi="Times New Roman"/>
          <w:b/>
          <w:bCs/>
          <w:sz w:val="26"/>
          <w:szCs w:val="26"/>
        </w:rPr>
      </w:pPr>
      <w:r w:rsidRPr="00EE5388">
        <w:rPr>
          <w:rFonts w:ascii="Times New Roman" w:hAnsi="Times New Roman"/>
          <w:b/>
          <w:bCs/>
          <w:sz w:val="26"/>
          <w:szCs w:val="26"/>
        </w:rPr>
        <w:t xml:space="preserve">PHẦN I </w:t>
      </w:r>
    </w:p>
    <w:p w14:paraId="14CA5DAF" w14:textId="77777777" w:rsidR="00730596" w:rsidRPr="00EE5388" w:rsidRDefault="00730596" w:rsidP="00730596">
      <w:pPr>
        <w:spacing w:before="120" w:after="120" w:line="240" w:lineRule="auto"/>
        <w:jc w:val="center"/>
        <w:rPr>
          <w:rFonts w:ascii="Times New Roman" w:hAnsi="Times New Roman"/>
          <w:b/>
          <w:bCs/>
          <w:sz w:val="26"/>
          <w:szCs w:val="26"/>
        </w:rPr>
      </w:pPr>
      <w:r w:rsidRPr="00EE5388">
        <w:rPr>
          <w:rFonts w:ascii="Times New Roman" w:hAnsi="Times New Roman"/>
          <w:b/>
          <w:bCs/>
          <w:sz w:val="26"/>
          <w:szCs w:val="26"/>
        </w:rPr>
        <w:t xml:space="preserve">DANH MỤC THỦ TỤC HÀNH CHÍNH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6617"/>
        <w:gridCol w:w="2250"/>
      </w:tblGrid>
      <w:tr w:rsidR="00730596" w:rsidRPr="00EE5388" w14:paraId="307BCD94" w14:textId="77777777" w:rsidTr="00453221">
        <w:trPr>
          <w:trHeight w:val="872"/>
          <w:tblHeader/>
        </w:trPr>
        <w:tc>
          <w:tcPr>
            <w:tcW w:w="1033" w:type="dxa"/>
            <w:shd w:val="clear" w:color="auto" w:fill="auto"/>
            <w:vAlign w:val="center"/>
          </w:tcPr>
          <w:p w14:paraId="3278C3EA" w14:textId="77777777" w:rsidR="00730596" w:rsidRPr="00EE5388" w:rsidRDefault="00730596" w:rsidP="00453221">
            <w:pPr>
              <w:autoSpaceDE w:val="0"/>
              <w:autoSpaceDN w:val="0"/>
              <w:adjustRightInd w:val="0"/>
              <w:spacing w:after="0" w:line="240" w:lineRule="auto"/>
              <w:ind w:left="-108" w:right="-87"/>
              <w:jc w:val="center"/>
              <w:rPr>
                <w:rFonts w:ascii="Times New Roman" w:hAnsi="Times New Roman"/>
                <w:b/>
                <w:sz w:val="26"/>
                <w:szCs w:val="26"/>
                <w:lang w:val="en"/>
              </w:rPr>
            </w:pPr>
            <w:r w:rsidRPr="00EE5388">
              <w:rPr>
                <w:rFonts w:ascii="Times New Roman" w:hAnsi="Times New Roman"/>
                <w:b/>
                <w:sz w:val="26"/>
                <w:szCs w:val="26"/>
                <w:lang w:val="en"/>
              </w:rPr>
              <w:t>STT</w:t>
            </w:r>
          </w:p>
        </w:tc>
        <w:tc>
          <w:tcPr>
            <w:tcW w:w="6617" w:type="dxa"/>
            <w:shd w:val="clear" w:color="auto" w:fill="auto"/>
            <w:vAlign w:val="center"/>
          </w:tcPr>
          <w:p w14:paraId="5E00AA78" w14:textId="77777777" w:rsidR="00730596" w:rsidRPr="00EE5388" w:rsidRDefault="00730596" w:rsidP="00453221">
            <w:pPr>
              <w:tabs>
                <w:tab w:val="left" w:pos="3960"/>
              </w:tabs>
              <w:autoSpaceDE w:val="0"/>
              <w:autoSpaceDN w:val="0"/>
              <w:adjustRightInd w:val="0"/>
              <w:spacing w:after="0" w:line="240" w:lineRule="auto"/>
              <w:jc w:val="center"/>
              <w:rPr>
                <w:rFonts w:ascii="Times New Roman" w:hAnsi="Times New Roman"/>
                <w:b/>
                <w:sz w:val="26"/>
                <w:szCs w:val="26"/>
              </w:rPr>
            </w:pPr>
            <w:r w:rsidRPr="00EE5388">
              <w:rPr>
                <w:rFonts w:ascii="Times New Roman" w:hAnsi="Times New Roman"/>
                <w:b/>
                <w:sz w:val="26"/>
                <w:szCs w:val="26"/>
              </w:rPr>
              <w:t>Tên thủ tục hành chính</w:t>
            </w:r>
          </w:p>
          <w:p w14:paraId="5A989BDA" w14:textId="77777777" w:rsidR="00730596" w:rsidRPr="00EE5388" w:rsidRDefault="00730596" w:rsidP="00453221">
            <w:pPr>
              <w:tabs>
                <w:tab w:val="left" w:pos="3960"/>
              </w:tabs>
              <w:autoSpaceDE w:val="0"/>
              <w:autoSpaceDN w:val="0"/>
              <w:adjustRightInd w:val="0"/>
              <w:spacing w:after="0" w:line="240" w:lineRule="auto"/>
              <w:jc w:val="center"/>
              <w:rPr>
                <w:rFonts w:ascii="Times New Roman" w:hAnsi="Times New Roman"/>
                <w:b/>
                <w:sz w:val="26"/>
                <w:szCs w:val="26"/>
              </w:rPr>
            </w:pPr>
            <w:r w:rsidRPr="00EE5388">
              <w:rPr>
                <w:rFonts w:ascii="Times New Roman" w:hAnsi="Times New Roman"/>
                <w:b/>
                <w:sz w:val="26"/>
                <w:szCs w:val="26"/>
              </w:rPr>
              <w:t>Mã số</w:t>
            </w:r>
          </w:p>
        </w:tc>
        <w:tc>
          <w:tcPr>
            <w:tcW w:w="2250" w:type="dxa"/>
            <w:vAlign w:val="center"/>
          </w:tcPr>
          <w:p w14:paraId="2B9FE75E" w14:textId="77777777" w:rsidR="00730596" w:rsidRPr="00EE5388" w:rsidRDefault="00730596" w:rsidP="00453221">
            <w:pPr>
              <w:autoSpaceDE w:val="0"/>
              <w:autoSpaceDN w:val="0"/>
              <w:adjustRightInd w:val="0"/>
              <w:spacing w:after="0" w:line="240" w:lineRule="auto"/>
              <w:jc w:val="center"/>
              <w:rPr>
                <w:rFonts w:ascii="Times New Roman" w:hAnsi="Times New Roman"/>
                <w:b/>
                <w:sz w:val="26"/>
                <w:szCs w:val="26"/>
              </w:rPr>
            </w:pPr>
            <w:r w:rsidRPr="00EE5388">
              <w:rPr>
                <w:rFonts w:ascii="Times New Roman" w:hAnsi="Times New Roman"/>
                <w:b/>
                <w:sz w:val="26"/>
                <w:szCs w:val="26"/>
              </w:rPr>
              <w:t>Lĩnh vực</w:t>
            </w:r>
          </w:p>
        </w:tc>
      </w:tr>
      <w:tr w:rsidR="00730596" w:rsidRPr="00EE5388" w14:paraId="2DA3141A" w14:textId="77777777" w:rsidTr="00453221">
        <w:tc>
          <w:tcPr>
            <w:tcW w:w="1033" w:type="dxa"/>
            <w:shd w:val="clear" w:color="auto" w:fill="auto"/>
            <w:vAlign w:val="center"/>
          </w:tcPr>
          <w:p w14:paraId="1DAA0F60" w14:textId="77777777" w:rsidR="00730596" w:rsidRPr="00EE5388" w:rsidRDefault="00730596" w:rsidP="00730596">
            <w:pPr>
              <w:pStyle w:val="ListParagraph"/>
              <w:numPr>
                <w:ilvl w:val="0"/>
                <w:numId w:val="12"/>
              </w:numPr>
              <w:autoSpaceDE w:val="0"/>
              <w:autoSpaceDN w:val="0"/>
              <w:adjustRightInd w:val="0"/>
              <w:spacing w:before="120" w:after="120" w:line="240" w:lineRule="auto"/>
              <w:ind w:right="-87"/>
              <w:contextualSpacing w:val="0"/>
              <w:jc w:val="center"/>
              <w:rPr>
                <w:rFonts w:ascii="Times New Roman" w:hAnsi="Times New Roman"/>
                <w:bCs/>
                <w:sz w:val="26"/>
                <w:szCs w:val="26"/>
                <w:lang w:val="en"/>
              </w:rPr>
            </w:pPr>
          </w:p>
        </w:tc>
        <w:tc>
          <w:tcPr>
            <w:tcW w:w="6617" w:type="dxa"/>
            <w:shd w:val="clear" w:color="auto" w:fill="auto"/>
            <w:vAlign w:val="center"/>
          </w:tcPr>
          <w:p w14:paraId="201CAA8C" w14:textId="77777777" w:rsidR="00730596" w:rsidRPr="00EE5388" w:rsidRDefault="00730596" w:rsidP="00453221">
            <w:pPr>
              <w:spacing w:before="120" w:after="120" w:line="240" w:lineRule="auto"/>
              <w:rPr>
                <w:rFonts w:ascii="Times New Roman" w:hAnsi="Times New Roman"/>
                <w:bCs/>
                <w:sz w:val="26"/>
                <w:szCs w:val="26"/>
              </w:rPr>
            </w:pPr>
            <w:r w:rsidRPr="00A81057">
              <w:rPr>
                <w:rFonts w:ascii="Times New Roman" w:hAnsi="Times New Roman"/>
                <w:bCs/>
                <w:sz w:val="26"/>
                <w:szCs w:val="26"/>
              </w:rPr>
              <w:t>Giải quyết kiến nghị về các vấn đề liên quan trong quá trình lựa chọn nhà thầu</w:t>
            </w:r>
          </w:p>
        </w:tc>
        <w:tc>
          <w:tcPr>
            <w:tcW w:w="2250" w:type="dxa"/>
            <w:vAlign w:val="center"/>
          </w:tcPr>
          <w:p w14:paraId="06C77A14" w14:textId="77777777" w:rsidR="00730596" w:rsidRPr="00EE5388" w:rsidRDefault="00730596" w:rsidP="00453221">
            <w:pPr>
              <w:spacing w:before="120" w:after="120" w:line="240" w:lineRule="auto"/>
              <w:rPr>
                <w:rFonts w:ascii="Times New Roman" w:hAnsi="Times New Roman"/>
                <w:bCs/>
                <w:sz w:val="26"/>
                <w:szCs w:val="26"/>
              </w:rPr>
            </w:pPr>
            <w:r>
              <w:rPr>
                <w:rFonts w:ascii="Times New Roman" w:hAnsi="Times New Roman"/>
                <w:bCs/>
                <w:sz w:val="26"/>
                <w:szCs w:val="26"/>
              </w:rPr>
              <w:t>Đấu thầu</w:t>
            </w:r>
          </w:p>
        </w:tc>
      </w:tr>
      <w:tr w:rsidR="00730596" w:rsidRPr="00EE5388" w14:paraId="0EE01676" w14:textId="77777777" w:rsidTr="00453221">
        <w:tc>
          <w:tcPr>
            <w:tcW w:w="1033" w:type="dxa"/>
            <w:shd w:val="clear" w:color="auto" w:fill="auto"/>
            <w:vAlign w:val="center"/>
          </w:tcPr>
          <w:p w14:paraId="6447042E" w14:textId="77777777" w:rsidR="00730596" w:rsidRPr="00EE5388" w:rsidRDefault="00730596" w:rsidP="00730596">
            <w:pPr>
              <w:pStyle w:val="ListParagraph"/>
              <w:numPr>
                <w:ilvl w:val="0"/>
                <w:numId w:val="12"/>
              </w:numPr>
              <w:autoSpaceDE w:val="0"/>
              <w:autoSpaceDN w:val="0"/>
              <w:adjustRightInd w:val="0"/>
              <w:spacing w:before="120" w:after="120" w:line="240" w:lineRule="auto"/>
              <w:ind w:right="-87"/>
              <w:contextualSpacing w:val="0"/>
              <w:jc w:val="center"/>
              <w:rPr>
                <w:rFonts w:ascii="Times New Roman" w:hAnsi="Times New Roman"/>
                <w:bCs/>
                <w:sz w:val="26"/>
                <w:szCs w:val="26"/>
                <w:lang w:val="en"/>
              </w:rPr>
            </w:pPr>
          </w:p>
        </w:tc>
        <w:tc>
          <w:tcPr>
            <w:tcW w:w="6617" w:type="dxa"/>
            <w:shd w:val="clear" w:color="auto" w:fill="auto"/>
            <w:vAlign w:val="center"/>
          </w:tcPr>
          <w:p w14:paraId="137857A4" w14:textId="77777777" w:rsidR="00730596" w:rsidRPr="00EE5388" w:rsidRDefault="00730596" w:rsidP="00453221">
            <w:pPr>
              <w:spacing w:before="120" w:after="120" w:line="240" w:lineRule="auto"/>
              <w:rPr>
                <w:rFonts w:ascii="Times New Roman" w:hAnsi="Times New Roman"/>
                <w:bCs/>
                <w:sz w:val="26"/>
                <w:szCs w:val="26"/>
              </w:rPr>
            </w:pPr>
            <w:r w:rsidRPr="00A81057">
              <w:rPr>
                <w:rFonts w:ascii="Times New Roman" w:hAnsi="Times New Roman"/>
                <w:bCs/>
                <w:sz w:val="26"/>
                <w:szCs w:val="26"/>
              </w:rPr>
              <w:t>Giải quyết kiến nghị về kết quả lựa chọn nhà thầu</w:t>
            </w:r>
          </w:p>
        </w:tc>
        <w:tc>
          <w:tcPr>
            <w:tcW w:w="2250" w:type="dxa"/>
            <w:vAlign w:val="center"/>
          </w:tcPr>
          <w:p w14:paraId="0AC6FCE2" w14:textId="77777777" w:rsidR="00730596" w:rsidRPr="00EE5388" w:rsidRDefault="00730596" w:rsidP="00453221">
            <w:pPr>
              <w:spacing w:before="120" w:after="120" w:line="240" w:lineRule="auto"/>
              <w:rPr>
                <w:rFonts w:ascii="Times New Roman" w:hAnsi="Times New Roman"/>
                <w:bCs/>
                <w:sz w:val="26"/>
                <w:szCs w:val="26"/>
              </w:rPr>
            </w:pPr>
            <w:r>
              <w:rPr>
                <w:rFonts w:ascii="Times New Roman" w:hAnsi="Times New Roman"/>
                <w:bCs/>
                <w:sz w:val="26"/>
                <w:szCs w:val="26"/>
              </w:rPr>
              <w:t>Đấu thầu</w:t>
            </w:r>
          </w:p>
        </w:tc>
      </w:tr>
    </w:tbl>
    <w:p w14:paraId="0CC8DFAA" w14:textId="1AFA5853" w:rsidR="00730596" w:rsidRDefault="00730596" w:rsidP="00EE4008">
      <w:pPr>
        <w:spacing w:before="120" w:after="120"/>
        <w:jc w:val="center"/>
        <w:rPr>
          <w:rFonts w:ascii="Times New Roman" w:hAnsi="Times New Roman"/>
          <w:b/>
          <w:bCs/>
          <w:sz w:val="26"/>
          <w:szCs w:val="26"/>
        </w:rPr>
      </w:pPr>
    </w:p>
    <w:p w14:paraId="15D436C8" w14:textId="77777777" w:rsidR="00730596" w:rsidRDefault="00730596">
      <w:pPr>
        <w:spacing w:after="0" w:line="240" w:lineRule="auto"/>
        <w:rPr>
          <w:rFonts w:ascii="Times New Roman" w:hAnsi="Times New Roman"/>
          <w:b/>
          <w:bCs/>
          <w:sz w:val="26"/>
          <w:szCs w:val="26"/>
        </w:rPr>
      </w:pPr>
      <w:r>
        <w:rPr>
          <w:rFonts w:ascii="Times New Roman" w:hAnsi="Times New Roman"/>
          <w:b/>
          <w:bCs/>
          <w:sz w:val="26"/>
          <w:szCs w:val="26"/>
        </w:rPr>
        <w:br w:type="page"/>
      </w:r>
    </w:p>
    <w:p w14:paraId="7A8C0AE3" w14:textId="77777777" w:rsidR="00A35FB2" w:rsidRPr="006239BE" w:rsidRDefault="00A35FB2" w:rsidP="00EE4008">
      <w:pPr>
        <w:spacing w:before="120" w:after="120"/>
        <w:jc w:val="center"/>
        <w:rPr>
          <w:rFonts w:ascii="Times New Roman" w:hAnsi="Times New Roman"/>
          <w:b/>
          <w:bCs/>
          <w:sz w:val="26"/>
          <w:szCs w:val="26"/>
        </w:rPr>
      </w:pPr>
    </w:p>
    <w:tbl>
      <w:tblPr>
        <w:tblW w:w="98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4370"/>
        <w:gridCol w:w="1530"/>
        <w:gridCol w:w="1140"/>
      </w:tblGrid>
      <w:tr w:rsidR="00A35FB2" w:rsidRPr="006239BE" w14:paraId="267880DD" w14:textId="77777777" w:rsidTr="00730596">
        <w:tc>
          <w:tcPr>
            <w:tcW w:w="1696" w:type="dxa"/>
            <w:shd w:val="clear" w:color="auto" w:fill="auto"/>
            <w:vAlign w:val="center"/>
          </w:tcPr>
          <w:p w14:paraId="742C3E4A" w14:textId="77777777" w:rsidR="00A35FB2" w:rsidRPr="006239BE" w:rsidRDefault="00A35FB2" w:rsidP="00EE4008">
            <w:pPr>
              <w:spacing w:before="120" w:after="120" w:line="240" w:lineRule="auto"/>
              <w:rPr>
                <w:rFonts w:ascii="Times New Roman" w:hAnsi="Times New Roman"/>
                <w:b/>
                <w:sz w:val="26"/>
                <w:szCs w:val="26"/>
              </w:rPr>
            </w:pPr>
            <w:r w:rsidRPr="006239BE">
              <w:rPr>
                <w:rFonts w:ascii="Times New Roman" w:hAnsi="Times New Roman"/>
                <w:b/>
                <w:sz w:val="26"/>
                <w:szCs w:val="26"/>
              </w:rPr>
              <w:t>Quy trình 01</w:t>
            </w:r>
          </w:p>
        </w:tc>
        <w:tc>
          <w:tcPr>
            <w:tcW w:w="8174" w:type="dxa"/>
            <w:gridSpan w:val="4"/>
            <w:shd w:val="clear" w:color="auto" w:fill="auto"/>
            <w:vAlign w:val="center"/>
          </w:tcPr>
          <w:p w14:paraId="605E8DF3" w14:textId="77777777" w:rsidR="00A35FB2" w:rsidRPr="006239BE" w:rsidRDefault="00A35FB2" w:rsidP="00EE4008">
            <w:pPr>
              <w:spacing w:before="120" w:after="120" w:line="240" w:lineRule="auto"/>
              <w:rPr>
                <w:rFonts w:ascii="Times New Roman" w:hAnsi="Times New Roman"/>
                <w:sz w:val="26"/>
                <w:szCs w:val="26"/>
              </w:rPr>
            </w:pPr>
            <w:r w:rsidRPr="006239BE">
              <w:rPr>
                <w:rFonts w:ascii="Times New Roman" w:hAnsi="Times New Roman"/>
                <w:b/>
                <w:iCs/>
                <w:sz w:val="26"/>
                <w:szCs w:val="26"/>
              </w:rPr>
              <w:t>GIẢI QUYẾT KIẾN NGHỊ VỀ CÁC VẤN ĐỀ LIÊN QUAN TRONG QUÁ TRÌNH LỰA CHỌN NHÀ THẦU</w:t>
            </w:r>
          </w:p>
        </w:tc>
      </w:tr>
      <w:tr w:rsidR="00A35FB2" w:rsidRPr="006239BE" w14:paraId="406BA098" w14:textId="77777777" w:rsidTr="00730596">
        <w:tc>
          <w:tcPr>
            <w:tcW w:w="1696" w:type="dxa"/>
            <w:vMerge w:val="restart"/>
            <w:shd w:val="clear" w:color="auto" w:fill="auto"/>
            <w:vAlign w:val="center"/>
          </w:tcPr>
          <w:p w14:paraId="77F4731A" w14:textId="77777777" w:rsidR="00A35FB2" w:rsidRPr="006239BE" w:rsidRDefault="00A35FB2" w:rsidP="00EE4008">
            <w:pPr>
              <w:spacing w:before="120" w:after="120" w:line="240" w:lineRule="auto"/>
              <w:jc w:val="center"/>
              <w:rPr>
                <w:rFonts w:ascii="Times New Roman" w:hAnsi="Times New Roman"/>
                <w:b/>
                <w:bCs/>
                <w:sz w:val="26"/>
                <w:szCs w:val="26"/>
              </w:rPr>
            </w:pPr>
            <w:r w:rsidRPr="006239BE">
              <w:rPr>
                <w:rFonts w:ascii="Times New Roman" w:hAnsi="Times New Roman"/>
                <w:b/>
                <w:bCs/>
                <w:sz w:val="26"/>
                <w:szCs w:val="26"/>
              </w:rPr>
              <w:t xml:space="preserve">1. Trình tự </w:t>
            </w:r>
          </w:p>
          <w:p w14:paraId="77F09DF5" w14:textId="77777777" w:rsidR="00A35FB2" w:rsidRPr="006239BE" w:rsidRDefault="00A35FB2" w:rsidP="00EE4008">
            <w:pPr>
              <w:spacing w:before="120" w:after="120" w:line="240" w:lineRule="auto"/>
              <w:rPr>
                <w:rFonts w:ascii="Times New Roman" w:hAnsi="Times New Roman"/>
                <w:sz w:val="26"/>
                <w:szCs w:val="26"/>
              </w:rPr>
            </w:pPr>
            <w:r w:rsidRPr="006239BE">
              <w:rPr>
                <w:rFonts w:ascii="Times New Roman" w:hAnsi="Times New Roman"/>
                <w:b/>
                <w:bCs/>
                <w:sz w:val="26"/>
                <w:szCs w:val="26"/>
              </w:rPr>
              <w:t>thực hiện:</w:t>
            </w:r>
          </w:p>
        </w:tc>
        <w:tc>
          <w:tcPr>
            <w:tcW w:w="8174" w:type="dxa"/>
            <w:gridSpan w:val="4"/>
            <w:shd w:val="clear" w:color="auto" w:fill="auto"/>
            <w:vAlign w:val="center"/>
          </w:tcPr>
          <w:p w14:paraId="64E8C766" w14:textId="143DA638" w:rsidR="00A35FB2" w:rsidRPr="006239BE" w:rsidRDefault="00A35FB2" w:rsidP="00EE4008">
            <w:pPr>
              <w:pStyle w:val="Header"/>
              <w:numPr>
                <w:ilvl w:val="0"/>
                <w:numId w:val="1"/>
              </w:numPr>
              <w:tabs>
                <w:tab w:val="clear" w:pos="4680"/>
                <w:tab w:val="clear" w:pos="9360"/>
                <w:tab w:val="left" w:pos="260"/>
              </w:tabs>
              <w:spacing w:before="120" w:after="120"/>
              <w:ind w:left="0" w:firstLine="0"/>
              <w:jc w:val="both"/>
              <w:rPr>
                <w:bCs/>
                <w:sz w:val="26"/>
                <w:szCs w:val="26"/>
                <w:lang w:val="vi-VN"/>
              </w:rPr>
            </w:pPr>
            <w:r w:rsidRPr="006239BE">
              <w:rPr>
                <w:rFonts w:eastAsia="Arial"/>
                <w:sz w:val="26"/>
                <w:szCs w:val="26"/>
              </w:rPr>
              <w:t xml:space="preserve">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w:t>
            </w:r>
            <w:r w:rsidRPr="006823FF">
              <w:rPr>
                <w:rFonts w:eastAsia="Arial"/>
                <w:b/>
                <w:sz w:val="26"/>
                <w:szCs w:val="26"/>
              </w:rPr>
              <w:t>1900561563</w:t>
            </w:r>
            <w:r w:rsidRPr="006239BE">
              <w:rPr>
                <w:rFonts w:eastAsia="Arial"/>
                <w:sz w:val="26"/>
                <w:szCs w:val="26"/>
              </w:rPr>
              <w:t xml:space="preserve"> 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w:t>
            </w:r>
            <w:r w:rsidR="003E6104" w:rsidRPr="006239BE">
              <w:rPr>
                <w:rFonts w:eastAsia="Arial"/>
                <w:sz w:val="26"/>
                <w:szCs w:val="26"/>
              </w:rPr>
              <w:t>Bộ phận Một cửa cấp xã</w:t>
            </w:r>
            <w:r w:rsidRPr="006239BE">
              <w:rPr>
                <w:rFonts w:eastAsia="Arial"/>
                <w:sz w:val="26"/>
                <w:szCs w:val="26"/>
              </w:rPr>
              <w:t>.</w:t>
            </w:r>
          </w:p>
          <w:p w14:paraId="51367696" w14:textId="018C709D" w:rsidR="00A35FB2" w:rsidRPr="006239BE" w:rsidRDefault="00A35FB2" w:rsidP="00EE4008">
            <w:pPr>
              <w:numPr>
                <w:ilvl w:val="0"/>
                <w:numId w:val="1"/>
              </w:numPr>
              <w:tabs>
                <w:tab w:val="left" w:pos="260"/>
              </w:tabs>
              <w:spacing w:before="120" w:after="120" w:line="240" w:lineRule="auto"/>
              <w:ind w:left="0" w:firstLine="0"/>
              <w:jc w:val="both"/>
              <w:rPr>
                <w:rFonts w:ascii="Times New Roman" w:eastAsia="Arial" w:hAnsi="Times New Roman"/>
                <w:sz w:val="26"/>
                <w:szCs w:val="26"/>
                <w:lang w:val="pt-BR"/>
              </w:rPr>
            </w:pPr>
            <w:r w:rsidRPr="006239BE">
              <w:rPr>
                <w:rFonts w:ascii="Times New Roman" w:eastAsia="Times New Roman" w:hAnsi="Times New Roman"/>
                <w:bCs/>
                <w:sz w:val="26"/>
                <w:szCs w:val="26"/>
                <w:lang w:val="vi-VN"/>
              </w:rPr>
              <w:t xml:space="preserve">Trường hợp tổ chức không có nhu cầu nộp hồ sơ thông qua dịch vụ bưu chính công ích thì có thể nộp trực tiếp tại </w:t>
            </w:r>
            <w:r w:rsidR="003E6104" w:rsidRPr="006239BE">
              <w:rPr>
                <w:rFonts w:ascii="Times New Roman" w:eastAsia="Times New Roman" w:hAnsi="Times New Roman"/>
                <w:bCs/>
                <w:sz w:val="26"/>
                <w:szCs w:val="26"/>
                <w:lang w:val="vi-VN"/>
              </w:rPr>
              <w:t>Bộ phận Một cửa cấp xã</w:t>
            </w:r>
            <w:r w:rsidRPr="006239BE">
              <w:rPr>
                <w:rFonts w:ascii="Times New Roman" w:eastAsia="Times New Roman" w:hAnsi="Times New Roman"/>
                <w:bCs/>
                <w:sz w:val="26"/>
                <w:szCs w:val="26"/>
                <w:lang w:val="vi-VN"/>
              </w:rPr>
              <w:t>.</w:t>
            </w:r>
          </w:p>
          <w:p w14:paraId="31702CDD" w14:textId="77777777" w:rsidR="00A35FB2" w:rsidRPr="006239BE" w:rsidRDefault="00A35FB2" w:rsidP="00EE4008">
            <w:pPr>
              <w:numPr>
                <w:ilvl w:val="0"/>
                <w:numId w:val="1"/>
              </w:numPr>
              <w:tabs>
                <w:tab w:val="left" w:pos="260"/>
              </w:tabs>
              <w:spacing w:before="120" w:after="120" w:line="240" w:lineRule="auto"/>
              <w:ind w:left="0" w:firstLine="0"/>
              <w:jc w:val="both"/>
              <w:rPr>
                <w:rFonts w:ascii="Times New Roman" w:eastAsia="Arial" w:hAnsi="Times New Roman"/>
                <w:sz w:val="26"/>
                <w:szCs w:val="26"/>
                <w:lang w:val="pt-BR"/>
              </w:rPr>
            </w:pPr>
            <w:r w:rsidRPr="006239BE">
              <w:rPr>
                <w:rFonts w:ascii="Times New Roman" w:hAnsi="Times New Roman"/>
                <w:sz w:val="26"/>
                <w:szCs w:val="26"/>
                <w:lang w:val="vi-VN"/>
              </w:rPr>
              <w:t>Thời gian tiếp nhận và trả kết quả:</w:t>
            </w:r>
            <w:r w:rsidRPr="006239BE">
              <w:rPr>
                <w:rFonts w:ascii="Times New Roman" w:hAnsi="Times New Roman"/>
                <w:b/>
                <w:sz w:val="26"/>
                <w:szCs w:val="26"/>
              </w:rPr>
              <w:t xml:space="preserve"> </w:t>
            </w:r>
            <w:r w:rsidRPr="006239BE">
              <w:rPr>
                <w:rFonts w:ascii="Times New Roman" w:hAnsi="Times New Roman"/>
                <w:sz w:val="26"/>
                <w:szCs w:val="26"/>
                <w:lang w:val="pt-BR"/>
              </w:rPr>
              <w:t>Từ thứ Hai đến thứ Sáu hàng tuần; Sáng từ 7 giờ đến 11 giờ 30 phút, chiều từ 13 giờ 30 phút đến 17 giờ (trừ ngày lễ, ngày nghỉ).</w:t>
            </w:r>
          </w:p>
          <w:p w14:paraId="3775E1FE" w14:textId="77777777" w:rsidR="00A35FB2" w:rsidRPr="006239BE" w:rsidRDefault="00A35FB2" w:rsidP="00EE4008">
            <w:pPr>
              <w:pStyle w:val="Header"/>
              <w:spacing w:before="120" w:after="120"/>
              <w:jc w:val="center"/>
              <w:rPr>
                <w:b/>
                <w:sz w:val="26"/>
                <w:szCs w:val="26"/>
                <w:lang w:val="pt-BR"/>
              </w:rPr>
            </w:pPr>
            <w:r w:rsidRPr="006239BE">
              <w:rPr>
                <w:b/>
                <w:sz w:val="26"/>
                <w:szCs w:val="26"/>
                <w:lang w:val="pt-BR"/>
              </w:rPr>
              <w:t>Quy trình tiếp nhận và giải quyết hồ sơ được thực hiện như sau:</w:t>
            </w:r>
          </w:p>
        </w:tc>
      </w:tr>
      <w:tr w:rsidR="00A35FB2" w:rsidRPr="006239BE" w14:paraId="0EBA3D20" w14:textId="77777777" w:rsidTr="00730596">
        <w:trPr>
          <w:trHeight w:val="791"/>
        </w:trPr>
        <w:tc>
          <w:tcPr>
            <w:tcW w:w="1696" w:type="dxa"/>
            <w:vMerge/>
            <w:shd w:val="clear" w:color="auto" w:fill="auto"/>
            <w:vAlign w:val="center"/>
          </w:tcPr>
          <w:p w14:paraId="7BFCC074" w14:textId="77777777" w:rsidR="00A35FB2" w:rsidRPr="006239BE" w:rsidRDefault="00A35FB2" w:rsidP="00EE4008">
            <w:pPr>
              <w:spacing w:before="120" w:after="120" w:line="240" w:lineRule="auto"/>
              <w:jc w:val="center"/>
              <w:rPr>
                <w:rFonts w:ascii="Times New Roman" w:hAnsi="Times New Roman"/>
                <w:b/>
                <w:sz w:val="26"/>
                <w:szCs w:val="26"/>
              </w:rPr>
            </w:pPr>
          </w:p>
        </w:tc>
        <w:tc>
          <w:tcPr>
            <w:tcW w:w="1134" w:type="dxa"/>
            <w:shd w:val="clear" w:color="auto" w:fill="auto"/>
            <w:vAlign w:val="center"/>
          </w:tcPr>
          <w:p w14:paraId="2A702F28" w14:textId="77777777"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rPr>
              <w:t>STT</w:t>
            </w:r>
          </w:p>
        </w:tc>
        <w:tc>
          <w:tcPr>
            <w:tcW w:w="4370" w:type="dxa"/>
            <w:shd w:val="clear" w:color="auto" w:fill="auto"/>
            <w:vAlign w:val="center"/>
          </w:tcPr>
          <w:p w14:paraId="2CCDE5AD" w14:textId="77777777"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Nội dung công việc</w:t>
            </w:r>
          </w:p>
        </w:tc>
        <w:tc>
          <w:tcPr>
            <w:tcW w:w="1530" w:type="dxa"/>
            <w:shd w:val="clear" w:color="auto" w:fill="auto"/>
            <w:vAlign w:val="center"/>
          </w:tcPr>
          <w:p w14:paraId="71F0F702" w14:textId="77777777"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Trách nhiệm</w:t>
            </w:r>
          </w:p>
        </w:tc>
        <w:tc>
          <w:tcPr>
            <w:tcW w:w="1140" w:type="dxa"/>
            <w:shd w:val="clear" w:color="auto" w:fill="auto"/>
            <w:vAlign w:val="center"/>
          </w:tcPr>
          <w:p w14:paraId="44410DC6" w14:textId="7165E580"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Thời gian</w:t>
            </w:r>
            <w:r w:rsidR="000F4CA0">
              <w:rPr>
                <w:rFonts w:ascii="Times New Roman" w:hAnsi="Times New Roman"/>
                <w:b/>
                <w:sz w:val="26"/>
                <w:szCs w:val="26"/>
                <w:lang w:val="nl-NL"/>
              </w:rPr>
              <w:t xml:space="preserve"> </w:t>
            </w:r>
            <w:r w:rsidR="00730596">
              <w:rPr>
                <w:rFonts w:ascii="Times New Roman" w:hAnsi="Times New Roman"/>
                <w:b/>
                <w:sz w:val="26"/>
                <w:szCs w:val="26"/>
                <w:lang w:val="nl-NL"/>
              </w:rPr>
              <w:br/>
            </w:r>
            <w:r w:rsidR="000F4CA0">
              <w:rPr>
                <w:rFonts w:ascii="Times New Roman" w:hAnsi="Times New Roman"/>
                <w:b/>
                <w:sz w:val="26"/>
                <w:szCs w:val="26"/>
                <w:lang w:val="nl-NL"/>
              </w:rPr>
              <w:t>05 ngày làm việc</w:t>
            </w:r>
          </w:p>
        </w:tc>
      </w:tr>
      <w:tr w:rsidR="00A35FB2" w:rsidRPr="006239BE" w14:paraId="50AA78FC" w14:textId="77777777" w:rsidTr="00730596">
        <w:tc>
          <w:tcPr>
            <w:tcW w:w="1696" w:type="dxa"/>
            <w:vMerge/>
            <w:shd w:val="clear" w:color="auto" w:fill="auto"/>
            <w:vAlign w:val="center"/>
          </w:tcPr>
          <w:p w14:paraId="19C7A016" w14:textId="77777777" w:rsidR="00A35FB2" w:rsidRPr="006239BE" w:rsidRDefault="00A35FB2" w:rsidP="00EE4008">
            <w:pPr>
              <w:spacing w:before="120" w:after="120" w:line="240" w:lineRule="auto"/>
              <w:jc w:val="center"/>
              <w:rPr>
                <w:rFonts w:ascii="Times New Roman" w:hAnsi="Times New Roman"/>
                <w:b/>
                <w:sz w:val="26"/>
                <w:szCs w:val="26"/>
              </w:rPr>
            </w:pPr>
          </w:p>
        </w:tc>
        <w:tc>
          <w:tcPr>
            <w:tcW w:w="8174" w:type="dxa"/>
            <w:gridSpan w:val="4"/>
            <w:shd w:val="clear" w:color="auto" w:fill="auto"/>
            <w:vAlign w:val="center"/>
          </w:tcPr>
          <w:p w14:paraId="1A552CF5" w14:textId="1AD86447" w:rsidR="00A35FB2" w:rsidRPr="006239BE" w:rsidRDefault="003E6104" w:rsidP="00EE4008">
            <w:pPr>
              <w:spacing w:before="120" w:after="120" w:line="240" w:lineRule="auto"/>
              <w:jc w:val="center"/>
              <w:rPr>
                <w:rFonts w:ascii="Times New Roman" w:hAnsi="Times New Roman"/>
                <w:b/>
                <w:sz w:val="26"/>
                <w:szCs w:val="26"/>
                <w:lang w:val="nl-NL"/>
              </w:rPr>
            </w:pPr>
            <w:r w:rsidRPr="006239BE">
              <w:rPr>
                <w:rFonts w:ascii="Times New Roman" w:hAnsi="Times New Roman"/>
                <w:b/>
                <w:sz w:val="26"/>
                <w:szCs w:val="26"/>
                <w:lang w:val="nl-NL"/>
              </w:rPr>
              <w:t>Bộ phận Một cửa cấp xã</w:t>
            </w:r>
          </w:p>
        </w:tc>
      </w:tr>
      <w:tr w:rsidR="00A35FB2" w:rsidRPr="006239BE" w14:paraId="7DB017FD" w14:textId="77777777" w:rsidTr="00730596">
        <w:tc>
          <w:tcPr>
            <w:tcW w:w="1696" w:type="dxa"/>
            <w:vMerge/>
            <w:shd w:val="clear" w:color="auto" w:fill="auto"/>
            <w:vAlign w:val="center"/>
          </w:tcPr>
          <w:p w14:paraId="36F04E6A" w14:textId="77777777" w:rsidR="00A35FB2" w:rsidRPr="006239BE" w:rsidRDefault="00A35FB2" w:rsidP="00EE4008">
            <w:pPr>
              <w:spacing w:before="120" w:after="120" w:line="240" w:lineRule="auto"/>
              <w:rPr>
                <w:rFonts w:ascii="Times New Roman" w:hAnsi="Times New Roman"/>
                <w:b/>
                <w:sz w:val="26"/>
                <w:szCs w:val="26"/>
              </w:rPr>
            </w:pPr>
          </w:p>
        </w:tc>
        <w:tc>
          <w:tcPr>
            <w:tcW w:w="1134" w:type="dxa"/>
            <w:shd w:val="clear" w:color="auto" w:fill="auto"/>
            <w:vAlign w:val="center"/>
          </w:tcPr>
          <w:p w14:paraId="3BFCFD71" w14:textId="77777777" w:rsidR="00A35FB2" w:rsidRPr="006239BE" w:rsidRDefault="00A35FB2" w:rsidP="00EE4008">
            <w:pPr>
              <w:spacing w:before="120" w:after="120" w:line="240" w:lineRule="auto"/>
              <w:rPr>
                <w:rFonts w:ascii="Times New Roman" w:hAnsi="Times New Roman"/>
                <w:b/>
                <w:sz w:val="26"/>
                <w:szCs w:val="26"/>
              </w:rPr>
            </w:pPr>
            <w:r w:rsidRPr="006239BE">
              <w:rPr>
                <w:rFonts w:ascii="Times New Roman" w:hAnsi="Times New Roman"/>
                <w:b/>
                <w:sz w:val="26"/>
                <w:szCs w:val="26"/>
                <w:lang w:val="nl-NL"/>
              </w:rPr>
              <w:t>Bước 1</w:t>
            </w:r>
          </w:p>
        </w:tc>
        <w:tc>
          <w:tcPr>
            <w:tcW w:w="4370" w:type="dxa"/>
            <w:shd w:val="clear" w:color="auto" w:fill="auto"/>
            <w:vAlign w:val="center"/>
          </w:tcPr>
          <w:p w14:paraId="7393B615" w14:textId="77777777" w:rsidR="00A35FB2" w:rsidRPr="006239BE" w:rsidRDefault="00A35FB2" w:rsidP="00EE4008">
            <w:pPr>
              <w:numPr>
                <w:ilvl w:val="0"/>
                <w:numId w:val="4"/>
              </w:numPr>
              <w:tabs>
                <w:tab w:val="left" w:pos="247"/>
              </w:tabs>
              <w:spacing w:before="120" w:after="120"/>
              <w:ind w:left="0" w:firstLine="0"/>
              <w:jc w:val="both"/>
              <w:rPr>
                <w:rFonts w:ascii="Times New Roman" w:hAnsi="Times New Roman"/>
                <w:sz w:val="26"/>
                <w:szCs w:val="26"/>
                <w:lang w:val="vi-VN"/>
              </w:rPr>
            </w:pPr>
            <w:r w:rsidRPr="006239BE">
              <w:rPr>
                <w:rFonts w:ascii="Times New Roman" w:hAnsi="Times New Roman"/>
                <w:sz w:val="26"/>
                <w:szCs w:val="26"/>
                <w:lang w:val="vi-VN"/>
              </w:rPr>
              <w:t>Trường hợp hồ sơ đầy đủ thành phần theo quy định thì tiếp nhận và viết giấy hẹn trả kết quả cho người nộp hồ sơ.</w:t>
            </w:r>
          </w:p>
          <w:p w14:paraId="04BD4243" w14:textId="77777777" w:rsidR="00A35FB2" w:rsidRPr="006239BE" w:rsidRDefault="00A35FB2" w:rsidP="00EE4008">
            <w:pPr>
              <w:numPr>
                <w:ilvl w:val="0"/>
                <w:numId w:val="4"/>
              </w:numPr>
              <w:tabs>
                <w:tab w:val="left" w:pos="247"/>
              </w:tabs>
              <w:spacing w:before="120" w:after="120"/>
              <w:ind w:left="0" w:firstLine="0"/>
              <w:jc w:val="both"/>
              <w:rPr>
                <w:rFonts w:ascii="Times New Roman" w:hAnsi="Times New Roman"/>
                <w:i/>
                <w:sz w:val="26"/>
                <w:szCs w:val="26"/>
                <w:lang w:val="nl-NL"/>
              </w:rPr>
            </w:pPr>
            <w:r w:rsidRPr="006239BE">
              <w:rPr>
                <w:rFonts w:ascii="Times New Roman" w:hAnsi="Times New Roman"/>
                <w:spacing w:val="-4"/>
                <w:sz w:val="26"/>
                <w:szCs w:val="26"/>
                <w:lang w:val="vi-VN"/>
              </w:rPr>
              <w:t>Trường hợp hồ sơ còn thiếu so với quy định thì hướng dẫn người đến nộp hồ sơ bổ sung đầy đủ theo quy định</w:t>
            </w:r>
            <w:r w:rsidRPr="006239BE">
              <w:rPr>
                <w:rFonts w:ascii="Times New Roman" w:hAnsi="Times New Roman"/>
                <w:sz w:val="26"/>
                <w:szCs w:val="26"/>
                <w:lang w:val="vi-VN"/>
              </w:rPr>
              <w:t xml:space="preserve">. </w:t>
            </w:r>
          </w:p>
          <w:p w14:paraId="6BA3B6EA" w14:textId="1486AF6A" w:rsidR="00A35FB2" w:rsidRPr="006239BE" w:rsidRDefault="00A35FB2" w:rsidP="006823FF">
            <w:pPr>
              <w:numPr>
                <w:ilvl w:val="0"/>
                <w:numId w:val="4"/>
              </w:numPr>
              <w:tabs>
                <w:tab w:val="left" w:pos="247"/>
              </w:tabs>
              <w:spacing w:before="120" w:after="120"/>
              <w:ind w:left="0" w:firstLine="0"/>
              <w:jc w:val="both"/>
              <w:rPr>
                <w:rFonts w:ascii="Times New Roman" w:hAnsi="Times New Roman"/>
                <w:b/>
                <w:sz w:val="26"/>
                <w:szCs w:val="26"/>
                <w:lang w:val="nl-NL"/>
              </w:rPr>
            </w:pPr>
            <w:r w:rsidRPr="006239BE">
              <w:rPr>
                <w:rFonts w:ascii="Times New Roman" w:hAnsi="Times New Roman"/>
                <w:sz w:val="26"/>
                <w:szCs w:val="26"/>
                <w:lang w:val="nl-NL"/>
              </w:rPr>
              <w:t xml:space="preserve">Chuyển hồ sơ đến </w:t>
            </w:r>
            <w:r w:rsidR="003E6104" w:rsidRPr="006239BE">
              <w:rPr>
                <w:rFonts w:ascii="Times New Roman" w:hAnsi="Times New Roman"/>
                <w:sz w:val="26"/>
                <w:szCs w:val="26"/>
                <w:lang w:val="nl-NL"/>
              </w:rPr>
              <w:t xml:space="preserve">Công chức Tài chính - Kế toán cấp xã </w:t>
            </w:r>
            <w:r w:rsidR="006823FF" w:rsidRPr="006823FF">
              <w:rPr>
                <w:rFonts w:ascii="Times New Roman" w:hAnsi="Times New Roman"/>
                <w:sz w:val="26"/>
                <w:szCs w:val="26"/>
                <w:lang w:val="nl-NL"/>
              </w:rPr>
              <w:t>thẩm định, giải quyết theo quy định</w:t>
            </w:r>
            <w:r w:rsidRPr="006239BE">
              <w:rPr>
                <w:rFonts w:ascii="Times New Roman" w:hAnsi="Times New Roman"/>
                <w:sz w:val="26"/>
                <w:szCs w:val="26"/>
                <w:lang w:val="nl-NL"/>
              </w:rPr>
              <w:t>.</w:t>
            </w:r>
          </w:p>
        </w:tc>
        <w:tc>
          <w:tcPr>
            <w:tcW w:w="1530" w:type="dxa"/>
            <w:shd w:val="clear" w:color="auto" w:fill="auto"/>
            <w:vAlign w:val="center"/>
          </w:tcPr>
          <w:p w14:paraId="02AD2027" w14:textId="21C17AE7" w:rsidR="00A35FB2" w:rsidRPr="006239BE" w:rsidRDefault="00A35FB2" w:rsidP="00EE4008">
            <w:pPr>
              <w:pStyle w:val="Header"/>
              <w:spacing w:before="120" w:after="120"/>
              <w:jc w:val="center"/>
              <w:rPr>
                <w:sz w:val="26"/>
                <w:szCs w:val="26"/>
              </w:rPr>
            </w:pPr>
            <w:r w:rsidRPr="006239BE">
              <w:rPr>
                <w:sz w:val="26"/>
                <w:szCs w:val="26"/>
              </w:rPr>
              <w:t xml:space="preserve">Công chức tại </w:t>
            </w:r>
            <w:r w:rsidRPr="006239BE">
              <w:rPr>
                <w:sz w:val="26"/>
                <w:szCs w:val="26"/>
              </w:rPr>
              <w:br/>
            </w:r>
            <w:r w:rsidR="003E6104" w:rsidRPr="006239BE">
              <w:rPr>
                <w:sz w:val="26"/>
                <w:szCs w:val="26"/>
                <w:lang w:val="vi-VN"/>
              </w:rPr>
              <w:t xml:space="preserve">Bộ phận Một cửa </w:t>
            </w:r>
            <w:r w:rsidR="006823FF">
              <w:rPr>
                <w:sz w:val="26"/>
                <w:szCs w:val="26"/>
              </w:rPr>
              <w:br/>
            </w:r>
            <w:r w:rsidR="003E6104" w:rsidRPr="006239BE">
              <w:rPr>
                <w:sz w:val="26"/>
                <w:szCs w:val="26"/>
                <w:lang w:val="vi-VN"/>
              </w:rPr>
              <w:t>cấp xã</w:t>
            </w:r>
            <w:r w:rsidR="003E6104" w:rsidRPr="006239BE">
              <w:rPr>
                <w:sz w:val="26"/>
                <w:szCs w:val="26"/>
                <w:lang w:val="en-GB"/>
              </w:rPr>
              <w:t xml:space="preserve"> </w:t>
            </w:r>
            <w:r w:rsidR="006823FF">
              <w:rPr>
                <w:sz w:val="26"/>
                <w:szCs w:val="26"/>
                <w:lang w:val="en-GB"/>
              </w:rPr>
              <w:br/>
            </w:r>
            <w:r w:rsidRPr="006239BE">
              <w:rPr>
                <w:sz w:val="26"/>
                <w:szCs w:val="26"/>
              </w:rPr>
              <w:t xml:space="preserve">và </w:t>
            </w:r>
            <w:r w:rsidRPr="006239BE">
              <w:rPr>
                <w:sz w:val="26"/>
                <w:szCs w:val="26"/>
              </w:rPr>
              <w:br/>
              <w:t>nhân viên bưu điện</w:t>
            </w:r>
          </w:p>
        </w:tc>
        <w:tc>
          <w:tcPr>
            <w:tcW w:w="1140" w:type="dxa"/>
            <w:shd w:val="clear" w:color="auto" w:fill="auto"/>
            <w:vAlign w:val="center"/>
          </w:tcPr>
          <w:p w14:paraId="46B7366F" w14:textId="77777777" w:rsidR="00A35FB2" w:rsidRPr="006239BE" w:rsidRDefault="00A35FB2" w:rsidP="00EE4008">
            <w:pPr>
              <w:spacing w:before="120" w:after="120" w:line="240" w:lineRule="auto"/>
              <w:jc w:val="center"/>
              <w:rPr>
                <w:rFonts w:ascii="Times New Roman" w:hAnsi="Times New Roman"/>
                <w:b/>
                <w:sz w:val="26"/>
                <w:szCs w:val="26"/>
                <w:lang w:val="nl-NL"/>
              </w:rPr>
            </w:pPr>
            <w:r w:rsidRPr="006239BE">
              <w:rPr>
                <w:rFonts w:ascii="Times New Roman" w:hAnsi="Times New Roman"/>
                <w:sz w:val="26"/>
                <w:szCs w:val="26"/>
                <w:lang w:val="nl-NL"/>
              </w:rPr>
              <w:t>01 ngày</w:t>
            </w:r>
          </w:p>
        </w:tc>
      </w:tr>
      <w:tr w:rsidR="00A35FB2" w:rsidRPr="006239BE" w14:paraId="467874F9" w14:textId="77777777" w:rsidTr="00730596">
        <w:tc>
          <w:tcPr>
            <w:tcW w:w="1696" w:type="dxa"/>
            <w:vMerge/>
            <w:shd w:val="clear" w:color="auto" w:fill="auto"/>
            <w:vAlign w:val="center"/>
          </w:tcPr>
          <w:p w14:paraId="679549AE" w14:textId="77777777" w:rsidR="00A35FB2" w:rsidRPr="006239BE" w:rsidRDefault="00A35FB2" w:rsidP="00EE4008">
            <w:pPr>
              <w:spacing w:before="120" w:after="120" w:line="240" w:lineRule="auto"/>
              <w:jc w:val="center"/>
              <w:rPr>
                <w:rFonts w:ascii="Times New Roman" w:hAnsi="Times New Roman"/>
                <w:b/>
                <w:sz w:val="26"/>
                <w:szCs w:val="26"/>
              </w:rPr>
            </w:pPr>
          </w:p>
        </w:tc>
        <w:tc>
          <w:tcPr>
            <w:tcW w:w="8174" w:type="dxa"/>
            <w:gridSpan w:val="4"/>
            <w:shd w:val="clear" w:color="auto" w:fill="auto"/>
            <w:vAlign w:val="center"/>
          </w:tcPr>
          <w:p w14:paraId="65389351" w14:textId="13A9D67C" w:rsidR="00A35FB2" w:rsidRPr="006239BE" w:rsidRDefault="0065517B" w:rsidP="00EE4008">
            <w:pPr>
              <w:spacing w:before="120" w:after="120" w:line="240" w:lineRule="auto"/>
              <w:jc w:val="center"/>
              <w:rPr>
                <w:rFonts w:ascii="Times New Roman" w:hAnsi="Times New Roman"/>
                <w:b/>
                <w:sz w:val="26"/>
                <w:szCs w:val="26"/>
                <w:lang w:val="nl-NL"/>
              </w:rPr>
            </w:pPr>
            <w:r w:rsidRPr="0065517B">
              <w:rPr>
                <w:rFonts w:ascii="Times New Roman" w:hAnsi="Times New Roman"/>
                <w:b/>
                <w:sz w:val="26"/>
                <w:szCs w:val="26"/>
                <w:lang w:val="nl-NL"/>
              </w:rPr>
              <w:t>Công chức Tài chính - Kế toán cấp xã</w:t>
            </w:r>
          </w:p>
        </w:tc>
      </w:tr>
      <w:tr w:rsidR="00A35FB2" w:rsidRPr="006239BE" w14:paraId="6CB0A550" w14:textId="77777777" w:rsidTr="00730596">
        <w:trPr>
          <w:trHeight w:val="556"/>
        </w:trPr>
        <w:tc>
          <w:tcPr>
            <w:tcW w:w="1696" w:type="dxa"/>
            <w:vMerge/>
            <w:shd w:val="clear" w:color="auto" w:fill="auto"/>
            <w:vAlign w:val="center"/>
          </w:tcPr>
          <w:p w14:paraId="162C598A" w14:textId="77777777" w:rsidR="00A35FB2" w:rsidRPr="006239BE" w:rsidRDefault="00A35FB2" w:rsidP="00EE4008">
            <w:pPr>
              <w:spacing w:before="120" w:after="120" w:line="240" w:lineRule="auto"/>
              <w:jc w:val="center"/>
              <w:rPr>
                <w:rFonts w:ascii="Times New Roman" w:hAnsi="Times New Roman"/>
                <w:b/>
                <w:sz w:val="26"/>
                <w:szCs w:val="26"/>
              </w:rPr>
            </w:pPr>
          </w:p>
        </w:tc>
        <w:tc>
          <w:tcPr>
            <w:tcW w:w="1134" w:type="dxa"/>
            <w:vMerge w:val="restart"/>
            <w:shd w:val="clear" w:color="auto" w:fill="auto"/>
            <w:vAlign w:val="center"/>
          </w:tcPr>
          <w:p w14:paraId="3E73B7E2" w14:textId="77777777"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Bước 2</w:t>
            </w:r>
          </w:p>
        </w:tc>
        <w:tc>
          <w:tcPr>
            <w:tcW w:w="4370" w:type="dxa"/>
            <w:shd w:val="clear" w:color="auto" w:fill="auto"/>
            <w:vAlign w:val="center"/>
          </w:tcPr>
          <w:p w14:paraId="78622E24" w14:textId="77777777" w:rsidR="00A35FB2" w:rsidRPr="006239BE" w:rsidRDefault="00A35FB2" w:rsidP="00730596">
            <w:pPr>
              <w:numPr>
                <w:ilvl w:val="0"/>
                <w:numId w:val="4"/>
              </w:numPr>
              <w:tabs>
                <w:tab w:val="left" w:pos="247"/>
              </w:tabs>
              <w:spacing w:before="120" w:after="120" w:line="240" w:lineRule="auto"/>
              <w:ind w:left="0" w:firstLine="0"/>
              <w:jc w:val="both"/>
              <w:rPr>
                <w:rFonts w:ascii="Times New Roman" w:hAnsi="Times New Roman"/>
                <w:sz w:val="26"/>
                <w:szCs w:val="26"/>
                <w:lang w:val="nl-NL"/>
              </w:rPr>
            </w:pPr>
            <w:r w:rsidRPr="006239BE">
              <w:rPr>
                <w:rFonts w:ascii="Times New Roman" w:hAnsi="Times New Roman"/>
                <w:sz w:val="26"/>
                <w:szCs w:val="26"/>
                <w:lang w:val="nl-NL"/>
              </w:rPr>
              <w:t xml:space="preserve">Kiểm tra nội dung của hồ sơ. </w:t>
            </w:r>
          </w:p>
          <w:p w14:paraId="6991217F" w14:textId="18EFA359" w:rsidR="00A35FB2" w:rsidRPr="006239BE" w:rsidRDefault="00A35FB2" w:rsidP="00730596">
            <w:pPr>
              <w:spacing w:before="120" w:after="120" w:line="240" w:lineRule="auto"/>
              <w:jc w:val="both"/>
              <w:rPr>
                <w:rFonts w:ascii="Times New Roman" w:hAnsi="Times New Roman"/>
                <w:sz w:val="26"/>
                <w:szCs w:val="26"/>
                <w:lang w:val="nl-NL"/>
              </w:rPr>
            </w:pPr>
            <w:r w:rsidRPr="006239BE">
              <w:rPr>
                <w:rFonts w:ascii="Times New Roman" w:hAnsi="Times New Roman"/>
                <w:sz w:val="26"/>
                <w:szCs w:val="26"/>
              </w:rPr>
              <w:t xml:space="preserve">* </w:t>
            </w:r>
            <w:r w:rsidR="0065517B" w:rsidRPr="0065517B">
              <w:rPr>
                <w:rFonts w:ascii="Times New Roman" w:hAnsi="Times New Roman"/>
                <w:sz w:val="26"/>
                <w:szCs w:val="26"/>
              </w:rPr>
              <w:t>Trường hợp hồ sơ có nội dung không phù hợp thì chậm nhất 02 ngày làm việc, công chức Tài chính - Kế toán cấp xã lập Thông báo yêu cầu bổ sung hồ sơ về Bộ phận Một cửa cấp xã</w:t>
            </w:r>
            <w:r w:rsidRPr="006239BE">
              <w:rPr>
                <w:rFonts w:ascii="Times New Roman" w:hAnsi="Times New Roman"/>
                <w:sz w:val="26"/>
                <w:szCs w:val="26"/>
              </w:rPr>
              <w:t>.</w:t>
            </w:r>
          </w:p>
          <w:p w14:paraId="7FBF003E" w14:textId="77777777" w:rsidR="00A35FB2" w:rsidRPr="006239BE" w:rsidRDefault="00A35FB2" w:rsidP="00730596">
            <w:pPr>
              <w:pStyle w:val="BodyText"/>
              <w:spacing w:before="120" w:after="120"/>
              <w:jc w:val="both"/>
              <w:rPr>
                <w:rFonts w:ascii="Times New Roman" w:hAnsi="Times New Roman"/>
                <w:sz w:val="26"/>
                <w:szCs w:val="26"/>
                <w:lang w:val="nl-NL"/>
              </w:rPr>
            </w:pPr>
            <w:r w:rsidRPr="006239BE">
              <w:rPr>
                <w:rFonts w:ascii="Times New Roman" w:hAnsi="Times New Roman"/>
                <w:b w:val="0"/>
                <w:sz w:val="26"/>
                <w:szCs w:val="26"/>
              </w:rPr>
              <w:lastRenderedPageBreak/>
              <w:t>* Trường hợp hồ sơ đủ thành phần và phù hợp nội dung: Xem xét tham mưu giải quyết kiến nghị theo đúng thẩm quyền.</w:t>
            </w:r>
          </w:p>
        </w:tc>
        <w:tc>
          <w:tcPr>
            <w:tcW w:w="1530" w:type="dxa"/>
            <w:shd w:val="clear" w:color="auto" w:fill="auto"/>
            <w:vAlign w:val="center"/>
          </w:tcPr>
          <w:p w14:paraId="5D793512" w14:textId="68E2524E" w:rsidR="00A35FB2" w:rsidRPr="006239BE" w:rsidRDefault="003E6104" w:rsidP="00EE4008">
            <w:pPr>
              <w:pStyle w:val="Header"/>
              <w:spacing w:before="120" w:after="120"/>
              <w:jc w:val="center"/>
              <w:rPr>
                <w:sz w:val="26"/>
                <w:szCs w:val="26"/>
              </w:rPr>
            </w:pPr>
            <w:r w:rsidRPr="006239BE">
              <w:rPr>
                <w:sz w:val="26"/>
                <w:szCs w:val="26"/>
              </w:rPr>
              <w:lastRenderedPageBreak/>
              <w:t xml:space="preserve">Công chức Tài chính - Kế toán </w:t>
            </w:r>
            <w:r w:rsidR="006823FF">
              <w:rPr>
                <w:sz w:val="26"/>
                <w:szCs w:val="26"/>
              </w:rPr>
              <w:br/>
            </w:r>
            <w:r w:rsidRPr="006239BE">
              <w:rPr>
                <w:sz w:val="26"/>
                <w:szCs w:val="26"/>
              </w:rPr>
              <w:t>cấp xã</w:t>
            </w:r>
          </w:p>
        </w:tc>
        <w:tc>
          <w:tcPr>
            <w:tcW w:w="1140" w:type="dxa"/>
            <w:shd w:val="clear" w:color="auto" w:fill="auto"/>
            <w:vAlign w:val="center"/>
          </w:tcPr>
          <w:p w14:paraId="5EA14A6A" w14:textId="7A7C71A3" w:rsidR="00A35FB2" w:rsidRPr="008056A2" w:rsidRDefault="00A35FB2" w:rsidP="008056A2">
            <w:pPr>
              <w:pStyle w:val="Header"/>
              <w:spacing w:before="120" w:after="120"/>
              <w:jc w:val="center"/>
              <w:rPr>
                <w:sz w:val="26"/>
                <w:szCs w:val="26"/>
                <w:lang w:val="nl-NL"/>
              </w:rPr>
            </w:pPr>
            <w:r w:rsidRPr="006239BE">
              <w:rPr>
                <w:sz w:val="26"/>
                <w:szCs w:val="26"/>
                <w:lang w:val="nl-NL"/>
              </w:rPr>
              <w:t>03 ngày</w:t>
            </w:r>
          </w:p>
        </w:tc>
      </w:tr>
      <w:tr w:rsidR="00A35FB2" w:rsidRPr="006239BE" w14:paraId="3A94ECF8" w14:textId="77777777" w:rsidTr="00730596">
        <w:tc>
          <w:tcPr>
            <w:tcW w:w="1696" w:type="dxa"/>
            <w:vMerge/>
            <w:shd w:val="clear" w:color="auto" w:fill="auto"/>
            <w:vAlign w:val="center"/>
          </w:tcPr>
          <w:p w14:paraId="4FC2E1FA" w14:textId="77777777" w:rsidR="00A35FB2" w:rsidRPr="006239BE" w:rsidRDefault="00A35FB2" w:rsidP="00EE4008">
            <w:pPr>
              <w:spacing w:before="120" w:after="120" w:line="240" w:lineRule="auto"/>
              <w:jc w:val="center"/>
              <w:rPr>
                <w:rFonts w:ascii="Times New Roman" w:hAnsi="Times New Roman"/>
                <w:b/>
                <w:sz w:val="26"/>
                <w:szCs w:val="26"/>
              </w:rPr>
            </w:pPr>
          </w:p>
        </w:tc>
        <w:tc>
          <w:tcPr>
            <w:tcW w:w="1134" w:type="dxa"/>
            <w:vMerge/>
            <w:shd w:val="clear" w:color="auto" w:fill="auto"/>
            <w:vAlign w:val="center"/>
          </w:tcPr>
          <w:p w14:paraId="02640DAA" w14:textId="77777777" w:rsidR="00A35FB2" w:rsidRPr="006239BE" w:rsidRDefault="00A35FB2" w:rsidP="00EE4008">
            <w:pPr>
              <w:spacing w:before="120" w:after="120" w:line="240" w:lineRule="auto"/>
              <w:jc w:val="center"/>
              <w:rPr>
                <w:rFonts w:ascii="Times New Roman" w:hAnsi="Times New Roman"/>
                <w:b/>
                <w:sz w:val="26"/>
                <w:szCs w:val="26"/>
              </w:rPr>
            </w:pPr>
          </w:p>
        </w:tc>
        <w:tc>
          <w:tcPr>
            <w:tcW w:w="4370" w:type="dxa"/>
            <w:shd w:val="clear" w:color="auto" w:fill="auto"/>
            <w:vAlign w:val="center"/>
          </w:tcPr>
          <w:p w14:paraId="536CDE11" w14:textId="117C5905" w:rsidR="00A35FB2" w:rsidRPr="006239BE" w:rsidRDefault="00A35FB2" w:rsidP="00EE4008">
            <w:pPr>
              <w:tabs>
                <w:tab w:val="left" w:pos="247"/>
              </w:tabs>
              <w:spacing w:before="120" w:after="120" w:line="240" w:lineRule="auto"/>
              <w:jc w:val="both"/>
              <w:rPr>
                <w:rFonts w:ascii="Times New Roman" w:hAnsi="Times New Roman"/>
                <w:sz w:val="26"/>
                <w:szCs w:val="26"/>
              </w:rPr>
            </w:pPr>
            <w:r w:rsidRPr="006239BE">
              <w:rPr>
                <w:rFonts w:ascii="Times New Roman" w:hAnsi="Times New Roman"/>
                <w:sz w:val="26"/>
                <w:szCs w:val="26"/>
              </w:rPr>
              <w:t xml:space="preserve">Lãnh đạo UBND cấp </w:t>
            </w:r>
            <w:r w:rsidR="003E6104" w:rsidRPr="006239BE">
              <w:rPr>
                <w:rFonts w:ascii="Times New Roman" w:hAnsi="Times New Roman"/>
                <w:sz w:val="26"/>
                <w:szCs w:val="26"/>
              </w:rPr>
              <w:t>xã</w:t>
            </w:r>
            <w:r w:rsidRPr="006239BE">
              <w:rPr>
                <w:rFonts w:ascii="Times New Roman" w:hAnsi="Times New Roman"/>
                <w:sz w:val="26"/>
                <w:szCs w:val="26"/>
              </w:rPr>
              <w:t xml:space="preserve"> phê duyệt.</w:t>
            </w:r>
          </w:p>
        </w:tc>
        <w:tc>
          <w:tcPr>
            <w:tcW w:w="1530" w:type="dxa"/>
            <w:shd w:val="clear" w:color="auto" w:fill="auto"/>
            <w:vAlign w:val="center"/>
          </w:tcPr>
          <w:p w14:paraId="12900B92" w14:textId="4D7C5D3E" w:rsidR="00A35FB2" w:rsidRPr="006239BE" w:rsidRDefault="00A35FB2" w:rsidP="00EE4008">
            <w:pPr>
              <w:pStyle w:val="Header"/>
              <w:spacing w:before="120" w:after="120"/>
              <w:jc w:val="center"/>
              <w:rPr>
                <w:sz w:val="26"/>
                <w:szCs w:val="26"/>
              </w:rPr>
            </w:pPr>
            <w:r w:rsidRPr="006239BE">
              <w:rPr>
                <w:sz w:val="26"/>
                <w:szCs w:val="26"/>
              </w:rPr>
              <w:t xml:space="preserve">Lãnh đạo UBND </w:t>
            </w:r>
            <w:r w:rsidR="006823FF">
              <w:rPr>
                <w:sz w:val="26"/>
                <w:szCs w:val="26"/>
              </w:rPr>
              <w:br/>
            </w:r>
            <w:r w:rsidRPr="006239BE">
              <w:rPr>
                <w:sz w:val="26"/>
                <w:szCs w:val="26"/>
              </w:rPr>
              <w:t xml:space="preserve">cấp </w:t>
            </w:r>
            <w:r w:rsidR="003E6104" w:rsidRPr="006239BE">
              <w:rPr>
                <w:sz w:val="26"/>
                <w:szCs w:val="26"/>
              </w:rPr>
              <w:t>xã</w:t>
            </w:r>
          </w:p>
        </w:tc>
        <w:tc>
          <w:tcPr>
            <w:tcW w:w="1140" w:type="dxa"/>
            <w:shd w:val="clear" w:color="auto" w:fill="auto"/>
            <w:vAlign w:val="center"/>
          </w:tcPr>
          <w:p w14:paraId="3B189EE8" w14:textId="77777777" w:rsidR="00A35FB2" w:rsidRPr="006239BE" w:rsidRDefault="00A35FB2" w:rsidP="00EE4008">
            <w:pPr>
              <w:pStyle w:val="Header"/>
              <w:spacing w:before="120" w:after="120"/>
              <w:jc w:val="center"/>
              <w:rPr>
                <w:sz w:val="26"/>
                <w:szCs w:val="26"/>
                <w:lang w:val="nl-NL"/>
              </w:rPr>
            </w:pPr>
            <w:r w:rsidRPr="006239BE">
              <w:rPr>
                <w:sz w:val="26"/>
                <w:szCs w:val="26"/>
                <w:lang w:val="nl-NL"/>
              </w:rPr>
              <w:t>0,5 ngày</w:t>
            </w:r>
          </w:p>
        </w:tc>
      </w:tr>
      <w:tr w:rsidR="00A35FB2" w:rsidRPr="006239BE" w14:paraId="2E0F1970" w14:textId="77777777" w:rsidTr="00730596">
        <w:tc>
          <w:tcPr>
            <w:tcW w:w="1696" w:type="dxa"/>
            <w:vMerge/>
            <w:shd w:val="clear" w:color="auto" w:fill="auto"/>
            <w:vAlign w:val="center"/>
          </w:tcPr>
          <w:p w14:paraId="7E53B2E4" w14:textId="77777777" w:rsidR="00A35FB2" w:rsidRPr="006239BE" w:rsidRDefault="00A35FB2" w:rsidP="00EE4008">
            <w:pPr>
              <w:spacing w:before="120" w:after="120" w:line="240" w:lineRule="auto"/>
              <w:jc w:val="center"/>
              <w:rPr>
                <w:rFonts w:ascii="Times New Roman" w:hAnsi="Times New Roman"/>
                <w:b/>
                <w:sz w:val="26"/>
                <w:szCs w:val="26"/>
              </w:rPr>
            </w:pPr>
          </w:p>
        </w:tc>
        <w:tc>
          <w:tcPr>
            <w:tcW w:w="1134" w:type="dxa"/>
            <w:vMerge/>
            <w:shd w:val="clear" w:color="auto" w:fill="auto"/>
            <w:vAlign w:val="center"/>
          </w:tcPr>
          <w:p w14:paraId="6C02DBFF" w14:textId="77777777" w:rsidR="00A35FB2" w:rsidRPr="006239BE" w:rsidRDefault="00A35FB2" w:rsidP="00EE4008">
            <w:pPr>
              <w:spacing w:before="120" w:after="120" w:line="240" w:lineRule="auto"/>
              <w:jc w:val="center"/>
              <w:rPr>
                <w:rFonts w:ascii="Times New Roman" w:hAnsi="Times New Roman"/>
                <w:b/>
                <w:sz w:val="26"/>
                <w:szCs w:val="26"/>
              </w:rPr>
            </w:pPr>
          </w:p>
        </w:tc>
        <w:tc>
          <w:tcPr>
            <w:tcW w:w="4370" w:type="dxa"/>
            <w:shd w:val="clear" w:color="auto" w:fill="auto"/>
            <w:vAlign w:val="center"/>
          </w:tcPr>
          <w:p w14:paraId="44BEB98D" w14:textId="6996126F" w:rsidR="00A35FB2" w:rsidRPr="006239BE" w:rsidRDefault="00A35FB2" w:rsidP="00EE4008">
            <w:pPr>
              <w:tabs>
                <w:tab w:val="left" w:pos="247"/>
              </w:tabs>
              <w:spacing w:before="120" w:after="120" w:line="240" w:lineRule="auto"/>
              <w:jc w:val="both"/>
              <w:rPr>
                <w:rFonts w:ascii="Times New Roman" w:hAnsi="Times New Roman"/>
                <w:sz w:val="26"/>
                <w:szCs w:val="26"/>
              </w:rPr>
            </w:pPr>
            <w:r w:rsidRPr="006239BE">
              <w:rPr>
                <w:rFonts w:ascii="Times New Roman" w:hAnsi="Times New Roman"/>
                <w:sz w:val="26"/>
                <w:szCs w:val="26"/>
              </w:rPr>
              <w:t xml:space="preserve">Chuyển kết quả về Bộ phận Một cửa cấp </w:t>
            </w:r>
            <w:r w:rsidR="003E6104" w:rsidRPr="006239BE">
              <w:rPr>
                <w:rFonts w:ascii="Times New Roman" w:hAnsi="Times New Roman"/>
                <w:sz w:val="26"/>
                <w:szCs w:val="26"/>
              </w:rPr>
              <w:t>xã</w:t>
            </w:r>
            <w:r w:rsidRPr="006239BE">
              <w:rPr>
                <w:rFonts w:ascii="Times New Roman" w:hAnsi="Times New Roman"/>
                <w:sz w:val="26"/>
                <w:szCs w:val="26"/>
              </w:rPr>
              <w:t>.</w:t>
            </w:r>
          </w:p>
        </w:tc>
        <w:tc>
          <w:tcPr>
            <w:tcW w:w="1530" w:type="dxa"/>
            <w:shd w:val="clear" w:color="auto" w:fill="auto"/>
            <w:vAlign w:val="center"/>
          </w:tcPr>
          <w:p w14:paraId="63E1300F" w14:textId="3711E45F" w:rsidR="00A35FB2" w:rsidRPr="006239BE" w:rsidRDefault="003E6104" w:rsidP="00EE4008">
            <w:pPr>
              <w:spacing w:before="120" w:after="120" w:line="240" w:lineRule="auto"/>
              <w:jc w:val="center"/>
              <w:rPr>
                <w:rFonts w:ascii="Times New Roman" w:hAnsi="Times New Roman"/>
                <w:sz w:val="26"/>
                <w:szCs w:val="26"/>
              </w:rPr>
            </w:pPr>
            <w:r w:rsidRPr="006239BE">
              <w:rPr>
                <w:rFonts w:ascii="Times New Roman" w:hAnsi="Times New Roman"/>
                <w:sz w:val="26"/>
                <w:szCs w:val="26"/>
              </w:rPr>
              <w:t xml:space="preserve">Công chức Tài chính - Kế toán </w:t>
            </w:r>
            <w:r w:rsidR="006823FF">
              <w:rPr>
                <w:rFonts w:ascii="Times New Roman" w:hAnsi="Times New Roman"/>
                <w:sz w:val="26"/>
                <w:szCs w:val="26"/>
              </w:rPr>
              <w:br/>
            </w:r>
            <w:r w:rsidRPr="006239BE">
              <w:rPr>
                <w:rFonts w:ascii="Times New Roman" w:hAnsi="Times New Roman"/>
                <w:sz w:val="26"/>
                <w:szCs w:val="26"/>
              </w:rPr>
              <w:t>cấp xã</w:t>
            </w:r>
          </w:p>
        </w:tc>
        <w:tc>
          <w:tcPr>
            <w:tcW w:w="1140" w:type="dxa"/>
            <w:shd w:val="clear" w:color="auto" w:fill="auto"/>
            <w:vAlign w:val="center"/>
          </w:tcPr>
          <w:p w14:paraId="50FDA77C" w14:textId="77777777" w:rsidR="00A35FB2" w:rsidRPr="006239BE" w:rsidRDefault="00A35FB2" w:rsidP="00EE4008">
            <w:pPr>
              <w:spacing w:before="120" w:after="120" w:line="240" w:lineRule="auto"/>
              <w:jc w:val="center"/>
              <w:rPr>
                <w:rFonts w:ascii="Times New Roman" w:hAnsi="Times New Roman"/>
                <w:sz w:val="26"/>
                <w:szCs w:val="26"/>
              </w:rPr>
            </w:pPr>
            <w:r w:rsidRPr="006239BE">
              <w:rPr>
                <w:rFonts w:ascii="Times New Roman" w:hAnsi="Times New Roman"/>
                <w:sz w:val="26"/>
                <w:szCs w:val="26"/>
              </w:rPr>
              <w:t>0,5 ngày</w:t>
            </w:r>
          </w:p>
        </w:tc>
      </w:tr>
      <w:tr w:rsidR="00A35FB2" w:rsidRPr="006239BE" w14:paraId="6F0133D1" w14:textId="77777777" w:rsidTr="00730596">
        <w:tc>
          <w:tcPr>
            <w:tcW w:w="1696" w:type="dxa"/>
            <w:vMerge/>
            <w:shd w:val="clear" w:color="auto" w:fill="auto"/>
            <w:vAlign w:val="center"/>
          </w:tcPr>
          <w:p w14:paraId="144FABEA" w14:textId="77777777" w:rsidR="00A35FB2" w:rsidRPr="006239BE" w:rsidRDefault="00A35FB2" w:rsidP="00EE4008">
            <w:pPr>
              <w:spacing w:before="120" w:after="120" w:line="240" w:lineRule="auto"/>
              <w:jc w:val="center"/>
              <w:rPr>
                <w:rFonts w:ascii="Times New Roman" w:hAnsi="Times New Roman"/>
                <w:b/>
                <w:sz w:val="26"/>
                <w:szCs w:val="26"/>
              </w:rPr>
            </w:pPr>
          </w:p>
        </w:tc>
        <w:tc>
          <w:tcPr>
            <w:tcW w:w="8174" w:type="dxa"/>
            <w:gridSpan w:val="4"/>
            <w:shd w:val="clear" w:color="auto" w:fill="auto"/>
            <w:vAlign w:val="center"/>
          </w:tcPr>
          <w:p w14:paraId="4F82FBC2" w14:textId="2C30CE61"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rPr>
              <w:t xml:space="preserve">Bộ phận Một cửa cấp </w:t>
            </w:r>
            <w:r w:rsidR="0065517B">
              <w:rPr>
                <w:rFonts w:ascii="Times New Roman" w:hAnsi="Times New Roman"/>
                <w:b/>
                <w:sz w:val="26"/>
                <w:szCs w:val="26"/>
              </w:rPr>
              <w:t>xã</w:t>
            </w:r>
          </w:p>
        </w:tc>
      </w:tr>
      <w:tr w:rsidR="00A35FB2" w:rsidRPr="006239BE" w14:paraId="17618ED0" w14:textId="77777777" w:rsidTr="00730596">
        <w:tc>
          <w:tcPr>
            <w:tcW w:w="1696" w:type="dxa"/>
            <w:vMerge/>
            <w:shd w:val="clear" w:color="auto" w:fill="auto"/>
            <w:vAlign w:val="center"/>
          </w:tcPr>
          <w:p w14:paraId="1C2DB9D0" w14:textId="77777777" w:rsidR="00A35FB2" w:rsidRPr="006239BE" w:rsidRDefault="00A35FB2" w:rsidP="00EE4008">
            <w:pPr>
              <w:spacing w:before="120" w:after="120" w:line="240" w:lineRule="auto"/>
              <w:jc w:val="center"/>
              <w:rPr>
                <w:rFonts w:ascii="Times New Roman" w:hAnsi="Times New Roman"/>
                <w:b/>
                <w:sz w:val="26"/>
                <w:szCs w:val="26"/>
              </w:rPr>
            </w:pPr>
          </w:p>
        </w:tc>
        <w:tc>
          <w:tcPr>
            <w:tcW w:w="1134" w:type="dxa"/>
            <w:shd w:val="clear" w:color="auto" w:fill="auto"/>
            <w:vAlign w:val="center"/>
          </w:tcPr>
          <w:p w14:paraId="213E0ECC" w14:textId="77777777"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rPr>
              <w:t>Bước 3</w:t>
            </w:r>
          </w:p>
        </w:tc>
        <w:tc>
          <w:tcPr>
            <w:tcW w:w="4370" w:type="dxa"/>
            <w:shd w:val="clear" w:color="auto" w:fill="auto"/>
            <w:vAlign w:val="center"/>
          </w:tcPr>
          <w:p w14:paraId="64CA5E5B" w14:textId="77777777" w:rsidR="00A35FB2" w:rsidRPr="006239BE" w:rsidRDefault="00A35FB2" w:rsidP="00EE4008">
            <w:pPr>
              <w:numPr>
                <w:ilvl w:val="0"/>
                <w:numId w:val="4"/>
              </w:numPr>
              <w:tabs>
                <w:tab w:val="left" w:pos="247"/>
              </w:tabs>
              <w:spacing w:before="120" w:after="120" w:line="240" w:lineRule="auto"/>
              <w:ind w:left="0" w:firstLine="0"/>
              <w:jc w:val="both"/>
              <w:rPr>
                <w:rFonts w:ascii="Times New Roman" w:hAnsi="Times New Roman"/>
                <w:sz w:val="26"/>
                <w:szCs w:val="26"/>
              </w:rPr>
            </w:pPr>
            <w:r w:rsidRPr="006239BE">
              <w:rPr>
                <w:rFonts w:ascii="Times New Roman" w:hAnsi="Times New Roman"/>
                <w:sz w:val="26"/>
                <w:szCs w:val="26"/>
              </w:rPr>
              <w:t>Yêu cầu tổ chức, cá nhân nộp lại toàn bộ các biên nhận hồ sơ, phiếu hẹn trả kết quả, phiếu yêu cầu bổ sung hồ sơ (nếu có) để lưu trữ vào hồ sơ thủ tục hành chính đã thực hiện.</w:t>
            </w:r>
          </w:p>
          <w:p w14:paraId="4292B661" w14:textId="77777777" w:rsidR="00A35FB2" w:rsidRPr="006239BE" w:rsidRDefault="00A35FB2" w:rsidP="00EE4008">
            <w:pPr>
              <w:numPr>
                <w:ilvl w:val="0"/>
                <w:numId w:val="4"/>
              </w:numPr>
              <w:tabs>
                <w:tab w:val="left" w:pos="247"/>
              </w:tabs>
              <w:spacing w:before="120" w:after="120" w:line="240" w:lineRule="auto"/>
              <w:ind w:left="0" w:firstLine="0"/>
              <w:jc w:val="both"/>
              <w:rPr>
                <w:rFonts w:ascii="Times New Roman" w:hAnsi="Times New Roman"/>
                <w:b/>
                <w:sz w:val="26"/>
                <w:szCs w:val="26"/>
              </w:rPr>
            </w:pPr>
            <w:r w:rsidRPr="006239BE">
              <w:rPr>
                <w:rFonts w:ascii="Times New Roman" w:hAnsi="Times New Roman"/>
                <w:sz w:val="26"/>
                <w:szCs w:val="26"/>
              </w:rPr>
              <w:t>Trả kết quả cho tổ chức, cá nhân (trường hợp nhận hộ phải có CMND hoặc giấy ủy quyền của người nhận hộ) và yêu cầu người nhận kết quả ký vào sổ giao nhận.</w:t>
            </w:r>
          </w:p>
        </w:tc>
        <w:tc>
          <w:tcPr>
            <w:tcW w:w="1530" w:type="dxa"/>
            <w:shd w:val="clear" w:color="auto" w:fill="auto"/>
            <w:vAlign w:val="center"/>
          </w:tcPr>
          <w:p w14:paraId="116B819B" w14:textId="0786F104" w:rsidR="00A35FB2" w:rsidRPr="006239BE" w:rsidRDefault="00A35FB2" w:rsidP="00EE4008">
            <w:pPr>
              <w:spacing w:before="120" w:after="120" w:line="240" w:lineRule="auto"/>
              <w:jc w:val="center"/>
              <w:rPr>
                <w:rFonts w:ascii="Times New Roman" w:hAnsi="Times New Roman"/>
                <w:b/>
                <w:sz w:val="26"/>
                <w:szCs w:val="26"/>
              </w:rPr>
            </w:pPr>
            <w:r w:rsidRPr="006239BE">
              <w:rPr>
                <w:rFonts w:ascii="Times New Roman" w:hAnsi="Times New Roman"/>
                <w:sz w:val="26"/>
                <w:szCs w:val="26"/>
              </w:rPr>
              <w:t xml:space="preserve">Công chức tại </w:t>
            </w:r>
            <w:r w:rsidRPr="006239BE">
              <w:rPr>
                <w:rFonts w:ascii="Times New Roman" w:hAnsi="Times New Roman"/>
                <w:sz w:val="26"/>
                <w:szCs w:val="26"/>
              </w:rPr>
              <w:br/>
            </w:r>
            <w:r w:rsidRPr="006239BE">
              <w:rPr>
                <w:rFonts w:ascii="Times New Roman" w:hAnsi="Times New Roman"/>
                <w:sz w:val="26"/>
                <w:szCs w:val="26"/>
                <w:lang w:val="vi-VN"/>
              </w:rPr>
              <w:t xml:space="preserve">Bộ phận Một cửa </w:t>
            </w:r>
            <w:r w:rsidR="006823FF">
              <w:rPr>
                <w:rFonts w:ascii="Times New Roman" w:hAnsi="Times New Roman"/>
                <w:sz w:val="26"/>
                <w:szCs w:val="26"/>
              </w:rPr>
              <w:br/>
            </w:r>
            <w:r w:rsidRPr="006239BE">
              <w:rPr>
                <w:rFonts w:ascii="Times New Roman" w:hAnsi="Times New Roman"/>
                <w:sz w:val="26"/>
                <w:szCs w:val="26"/>
                <w:lang w:val="vi-VN"/>
              </w:rPr>
              <w:t xml:space="preserve">cấp </w:t>
            </w:r>
            <w:r w:rsidR="006E574B" w:rsidRPr="006239BE">
              <w:rPr>
                <w:rFonts w:ascii="Times New Roman" w:hAnsi="Times New Roman"/>
                <w:sz w:val="26"/>
                <w:szCs w:val="26"/>
                <w:lang w:val="en-GB"/>
              </w:rPr>
              <w:t>xã</w:t>
            </w:r>
            <w:r w:rsidRPr="006239BE">
              <w:rPr>
                <w:rFonts w:ascii="Times New Roman" w:hAnsi="Times New Roman"/>
                <w:sz w:val="26"/>
                <w:szCs w:val="26"/>
                <w:lang w:val="vi-VN"/>
              </w:rPr>
              <w:t xml:space="preserve"> </w:t>
            </w:r>
            <w:r w:rsidR="006823FF">
              <w:rPr>
                <w:rFonts w:ascii="Times New Roman" w:hAnsi="Times New Roman"/>
                <w:sz w:val="26"/>
                <w:szCs w:val="26"/>
              </w:rPr>
              <w:br/>
            </w:r>
            <w:r w:rsidRPr="006239BE">
              <w:rPr>
                <w:rFonts w:ascii="Times New Roman" w:hAnsi="Times New Roman"/>
                <w:sz w:val="26"/>
                <w:szCs w:val="26"/>
              </w:rPr>
              <w:t xml:space="preserve">và </w:t>
            </w:r>
            <w:r w:rsidRPr="006239BE">
              <w:rPr>
                <w:rFonts w:ascii="Times New Roman" w:hAnsi="Times New Roman"/>
                <w:sz w:val="26"/>
                <w:szCs w:val="26"/>
              </w:rPr>
              <w:br/>
              <w:t>nhân viên bưu điện</w:t>
            </w:r>
          </w:p>
        </w:tc>
        <w:tc>
          <w:tcPr>
            <w:tcW w:w="1140" w:type="dxa"/>
            <w:shd w:val="clear" w:color="auto" w:fill="auto"/>
            <w:vAlign w:val="center"/>
          </w:tcPr>
          <w:p w14:paraId="6457CD08" w14:textId="77777777" w:rsidR="00A35FB2" w:rsidRPr="006239BE" w:rsidRDefault="00A35FB2" w:rsidP="00EE4008">
            <w:pPr>
              <w:spacing w:before="120" w:after="120" w:line="240" w:lineRule="auto"/>
              <w:jc w:val="center"/>
              <w:rPr>
                <w:rFonts w:ascii="Times New Roman" w:hAnsi="Times New Roman"/>
                <w:sz w:val="26"/>
                <w:szCs w:val="26"/>
              </w:rPr>
            </w:pPr>
            <w:r w:rsidRPr="006239BE">
              <w:rPr>
                <w:rFonts w:ascii="Times New Roman" w:hAnsi="Times New Roman"/>
                <w:sz w:val="26"/>
                <w:szCs w:val="26"/>
              </w:rPr>
              <w:t>Giờ hành chính</w:t>
            </w:r>
          </w:p>
        </w:tc>
      </w:tr>
      <w:tr w:rsidR="00A35FB2" w:rsidRPr="006239BE" w14:paraId="1E95603E" w14:textId="77777777" w:rsidTr="00730596">
        <w:trPr>
          <w:trHeight w:val="1296"/>
        </w:trPr>
        <w:tc>
          <w:tcPr>
            <w:tcW w:w="1696" w:type="dxa"/>
            <w:vMerge/>
            <w:shd w:val="clear" w:color="auto" w:fill="auto"/>
            <w:vAlign w:val="center"/>
          </w:tcPr>
          <w:p w14:paraId="14B0926A" w14:textId="77777777" w:rsidR="00A35FB2" w:rsidRPr="006239BE" w:rsidRDefault="00A35FB2" w:rsidP="00EE4008">
            <w:pPr>
              <w:spacing w:before="120" w:after="120" w:line="240" w:lineRule="auto"/>
              <w:jc w:val="center"/>
              <w:rPr>
                <w:rFonts w:ascii="Times New Roman" w:hAnsi="Times New Roman"/>
                <w:b/>
                <w:sz w:val="26"/>
                <w:szCs w:val="26"/>
              </w:rPr>
            </w:pPr>
          </w:p>
        </w:tc>
        <w:tc>
          <w:tcPr>
            <w:tcW w:w="8174" w:type="dxa"/>
            <w:gridSpan w:val="4"/>
            <w:shd w:val="clear" w:color="auto" w:fill="auto"/>
            <w:vAlign w:val="center"/>
          </w:tcPr>
          <w:p w14:paraId="7F4484EA" w14:textId="77777777" w:rsidR="00A35FB2" w:rsidRPr="006239BE" w:rsidRDefault="00A35FB2" w:rsidP="00EE4008">
            <w:pPr>
              <w:spacing w:before="120" w:after="120" w:line="240" w:lineRule="auto"/>
              <w:rPr>
                <w:rFonts w:ascii="Times New Roman" w:hAnsi="Times New Roman"/>
                <w:b/>
                <w:sz w:val="26"/>
                <w:szCs w:val="26"/>
                <w:lang w:val="nl-NL"/>
              </w:rPr>
            </w:pPr>
            <w:r w:rsidRPr="006239BE">
              <w:rPr>
                <w:rFonts w:ascii="Times New Roman" w:hAnsi="Times New Roman"/>
                <w:b/>
                <w:sz w:val="26"/>
                <w:szCs w:val="26"/>
                <w:lang w:val="nl-NL"/>
              </w:rPr>
              <w:t>Bản đồ quy trình</w:t>
            </w:r>
          </w:p>
          <w:p w14:paraId="02AC145A" w14:textId="77777777" w:rsidR="00A35FB2" w:rsidRPr="006239BE" w:rsidRDefault="00A35FB2" w:rsidP="00EE4008">
            <w:pPr>
              <w:spacing w:before="120" w:after="120" w:line="240" w:lineRule="auto"/>
              <w:rPr>
                <w:rFonts w:ascii="Times New Roman" w:hAnsi="Times New Roman"/>
                <w:b/>
                <w:sz w:val="26"/>
                <w:szCs w:val="26"/>
                <w:lang w:val="nl-NL"/>
              </w:rPr>
            </w:pPr>
            <w:r w:rsidRPr="006239BE">
              <w:rPr>
                <w:rFonts w:ascii="Times New Roman" w:hAnsi="Times New Roman"/>
                <w:b/>
                <w:noProof/>
                <w:sz w:val="26"/>
                <w:szCs w:val="26"/>
              </w:rPr>
              <w:drawing>
                <wp:inline distT="0" distB="0" distL="0" distR="0" wp14:anchorId="031A2164" wp14:editId="3BA81AB8">
                  <wp:extent cx="4969565" cy="1979875"/>
                  <wp:effectExtent l="19050" t="38100" r="40640" b="5905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r w:rsidR="00A35FB2" w:rsidRPr="006239BE" w14:paraId="50E70EE6" w14:textId="77777777" w:rsidTr="00730596">
        <w:tc>
          <w:tcPr>
            <w:tcW w:w="1696" w:type="dxa"/>
            <w:shd w:val="clear" w:color="auto" w:fill="auto"/>
            <w:vAlign w:val="center"/>
          </w:tcPr>
          <w:p w14:paraId="6399F00F" w14:textId="77777777" w:rsidR="00A35FB2" w:rsidRPr="006239BE" w:rsidRDefault="00A35FB2" w:rsidP="00EE4008">
            <w:pPr>
              <w:spacing w:before="120" w:after="120" w:line="240" w:lineRule="auto"/>
              <w:rPr>
                <w:rFonts w:ascii="Times New Roman" w:hAnsi="Times New Roman"/>
                <w:b/>
                <w:sz w:val="26"/>
                <w:szCs w:val="26"/>
              </w:rPr>
            </w:pPr>
            <w:r w:rsidRPr="006239BE">
              <w:rPr>
                <w:rFonts w:ascii="Times New Roman" w:hAnsi="Times New Roman"/>
                <w:b/>
                <w:bCs/>
                <w:sz w:val="26"/>
                <w:szCs w:val="26"/>
              </w:rPr>
              <w:t>2. Cách thức thực hiện:</w:t>
            </w:r>
          </w:p>
        </w:tc>
        <w:tc>
          <w:tcPr>
            <w:tcW w:w="8174" w:type="dxa"/>
            <w:gridSpan w:val="4"/>
            <w:shd w:val="clear" w:color="auto" w:fill="auto"/>
            <w:vAlign w:val="center"/>
          </w:tcPr>
          <w:p w14:paraId="239B4F82" w14:textId="56B3FE5B" w:rsidR="00A35FB2" w:rsidRPr="006239BE" w:rsidRDefault="00A35FB2" w:rsidP="00EE4008">
            <w:pPr>
              <w:numPr>
                <w:ilvl w:val="0"/>
                <w:numId w:val="2"/>
              </w:numPr>
              <w:tabs>
                <w:tab w:val="left" w:pos="250"/>
              </w:tabs>
              <w:spacing w:before="120" w:after="120" w:line="240" w:lineRule="auto"/>
              <w:ind w:left="0" w:firstLine="0"/>
              <w:jc w:val="both"/>
              <w:rPr>
                <w:rFonts w:ascii="Times New Roman" w:hAnsi="Times New Roman"/>
                <w:b/>
                <w:sz w:val="26"/>
                <w:szCs w:val="26"/>
                <w:lang w:val="nl-NL"/>
              </w:rPr>
            </w:pPr>
            <w:r w:rsidRPr="006239BE">
              <w:rPr>
                <w:rFonts w:ascii="Times New Roman" w:hAnsi="Times New Roman"/>
                <w:sz w:val="26"/>
                <w:szCs w:val="26"/>
              </w:rPr>
              <w:t xml:space="preserve">Nộp hồ sơ trực tiếp tại </w:t>
            </w:r>
            <w:r w:rsidRPr="006239BE">
              <w:rPr>
                <w:rFonts w:ascii="Times New Roman" w:eastAsia="Arial" w:hAnsi="Times New Roman"/>
                <w:sz w:val="26"/>
                <w:szCs w:val="26"/>
              </w:rPr>
              <w:t xml:space="preserve">Bộ phận Một cửa cấp </w:t>
            </w:r>
            <w:r w:rsidR="006E574B" w:rsidRPr="006239BE">
              <w:rPr>
                <w:rFonts w:ascii="Times New Roman" w:eastAsia="Arial" w:hAnsi="Times New Roman"/>
                <w:sz w:val="26"/>
                <w:szCs w:val="26"/>
              </w:rPr>
              <w:t>xã</w:t>
            </w:r>
            <w:r w:rsidR="009A1836">
              <w:rPr>
                <w:rFonts w:ascii="Times New Roman" w:eastAsia="Arial" w:hAnsi="Times New Roman"/>
                <w:sz w:val="26"/>
                <w:szCs w:val="26"/>
              </w:rPr>
              <w:t>.</w:t>
            </w:r>
          </w:p>
          <w:p w14:paraId="184602D3" w14:textId="77777777" w:rsidR="00A35FB2" w:rsidRPr="006239BE" w:rsidRDefault="00A35FB2" w:rsidP="00EE4008">
            <w:pPr>
              <w:numPr>
                <w:ilvl w:val="0"/>
                <w:numId w:val="2"/>
              </w:numPr>
              <w:tabs>
                <w:tab w:val="left" w:pos="250"/>
              </w:tabs>
              <w:spacing w:before="120" w:after="120" w:line="240" w:lineRule="auto"/>
              <w:ind w:left="0" w:firstLine="0"/>
              <w:jc w:val="both"/>
              <w:rPr>
                <w:rFonts w:ascii="Times New Roman" w:hAnsi="Times New Roman"/>
                <w:b/>
                <w:sz w:val="26"/>
                <w:szCs w:val="26"/>
                <w:lang w:val="nl-NL"/>
              </w:rPr>
            </w:pPr>
            <w:r w:rsidRPr="006239BE">
              <w:rPr>
                <w:rFonts w:ascii="Times New Roman" w:eastAsia="Arial" w:hAnsi="Times New Roman"/>
                <w:sz w:val="26"/>
                <w:szCs w:val="26"/>
              </w:rPr>
              <w:t>Qua dịch vụ bưu chính công ích.</w:t>
            </w:r>
          </w:p>
        </w:tc>
      </w:tr>
      <w:tr w:rsidR="00A35FB2" w:rsidRPr="006239BE" w14:paraId="2F62CD2F" w14:textId="77777777" w:rsidTr="00730596">
        <w:tc>
          <w:tcPr>
            <w:tcW w:w="1696" w:type="dxa"/>
            <w:shd w:val="clear" w:color="auto" w:fill="auto"/>
            <w:vAlign w:val="center"/>
          </w:tcPr>
          <w:p w14:paraId="4B337AE0"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3. Thành phần, số lượng hồ sơ:</w:t>
            </w:r>
          </w:p>
        </w:tc>
        <w:tc>
          <w:tcPr>
            <w:tcW w:w="8174" w:type="dxa"/>
            <w:gridSpan w:val="4"/>
            <w:shd w:val="clear" w:color="auto" w:fill="auto"/>
            <w:vAlign w:val="center"/>
          </w:tcPr>
          <w:p w14:paraId="10FDBDBE" w14:textId="77777777" w:rsidR="00A35FB2" w:rsidRPr="006239BE" w:rsidRDefault="00A35FB2" w:rsidP="00EE4008">
            <w:pPr>
              <w:tabs>
                <w:tab w:val="left" w:pos="720"/>
              </w:tabs>
              <w:spacing w:before="120" w:after="120"/>
              <w:rPr>
                <w:rFonts w:ascii="Times New Roman" w:hAnsi="Times New Roman"/>
                <w:b/>
                <w:iCs/>
                <w:sz w:val="26"/>
                <w:szCs w:val="26"/>
                <w:lang w:val="sv-SE"/>
              </w:rPr>
            </w:pPr>
            <w:r w:rsidRPr="006239BE">
              <w:rPr>
                <w:rFonts w:ascii="Times New Roman" w:hAnsi="Times New Roman"/>
                <w:b/>
                <w:iCs/>
                <w:sz w:val="26"/>
                <w:szCs w:val="26"/>
                <w:lang w:val="sv-SE"/>
              </w:rPr>
              <w:t xml:space="preserve">a) Thành phần hồ sơ gồm: </w:t>
            </w:r>
          </w:p>
          <w:p w14:paraId="7164D7BF"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Đơn kiến nghị của nhà thầu;</w:t>
            </w:r>
          </w:p>
          <w:p w14:paraId="44B59D4B"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Các tài liệu khác có liên quan kèm theo.</w:t>
            </w:r>
          </w:p>
          <w:p w14:paraId="06601719" w14:textId="77777777" w:rsidR="00A35FB2" w:rsidRPr="006239BE" w:rsidRDefault="00A35FB2" w:rsidP="00EE4008">
            <w:pPr>
              <w:spacing w:before="120" w:after="120" w:line="240" w:lineRule="auto"/>
              <w:rPr>
                <w:rFonts w:ascii="Times New Roman" w:hAnsi="Times New Roman"/>
                <w:b/>
                <w:sz w:val="26"/>
                <w:szCs w:val="26"/>
                <w:lang w:val="nl-NL"/>
              </w:rPr>
            </w:pPr>
            <w:r w:rsidRPr="006239BE">
              <w:rPr>
                <w:rFonts w:ascii="Times New Roman" w:hAnsi="Times New Roman"/>
                <w:b/>
                <w:sz w:val="26"/>
                <w:szCs w:val="26"/>
              </w:rPr>
              <w:lastRenderedPageBreak/>
              <w:t>b</w:t>
            </w:r>
            <w:r w:rsidRPr="006239BE">
              <w:rPr>
                <w:rFonts w:ascii="Times New Roman" w:hAnsi="Times New Roman"/>
                <w:b/>
                <w:bCs/>
                <w:sz w:val="26"/>
                <w:szCs w:val="26"/>
              </w:rPr>
              <w:t>) Số lượng hồ sơ:</w:t>
            </w:r>
            <w:r w:rsidRPr="006239BE">
              <w:rPr>
                <w:rFonts w:ascii="Times New Roman" w:hAnsi="Times New Roman"/>
                <w:bCs/>
                <w:sz w:val="26"/>
                <w:szCs w:val="26"/>
              </w:rPr>
              <w:t xml:space="preserve"> </w:t>
            </w:r>
            <w:r w:rsidRPr="006239BE">
              <w:rPr>
                <w:rFonts w:ascii="Times New Roman" w:hAnsi="Times New Roman"/>
                <w:b/>
                <w:bCs/>
                <w:sz w:val="26"/>
                <w:szCs w:val="26"/>
              </w:rPr>
              <w:t xml:space="preserve">01 </w:t>
            </w:r>
            <w:r w:rsidRPr="006239BE">
              <w:rPr>
                <w:rFonts w:ascii="Times New Roman" w:hAnsi="Times New Roman"/>
                <w:sz w:val="26"/>
                <w:szCs w:val="26"/>
              </w:rPr>
              <w:t>bộ hồ sơ.</w:t>
            </w:r>
          </w:p>
        </w:tc>
      </w:tr>
      <w:tr w:rsidR="00A35FB2" w:rsidRPr="006239BE" w14:paraId="04126662" w14:textId="77777777" w:rsidTr="00730596">
        <w:tc>
          <w:tcPr>
            <w:tcW w:w="1696" w:type="dxa"/>
            <w:shd w:val="clear" w:color="auto" w:fill="auto"/>
            <w:vAlign w:val="center"/>
          </w:tcPr>
          <w:p w14:paraId="7C665944"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lastRenderedPageBreak/>
              <w:t>4. Thời hạn giải quyết:</w:t>
            </w:r>
          </w:p>
        </w:tc>
        <w:tc>
          <w:tcPr>
            <w:tcW w:w="8174" w:type="dxa"/>
            <w:gridSpan w:val="4"/>
            <w:shd w:val="clear" w:color="auto" w:fill="auto"/>
            <w:vAlign w:val="center"/>
          </w:tcPr>
          <w:p w14:paraId="3B15E9C6" w14:textId="77777777" w:rsidR="006823FF" w:rsidRDefault="00A35FB2"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 xml:space="preserve">05 ngày làm việc kể từ ngày nhận được Văn bản kiến nghị của nhà thầu. Trong đó: </w:t>
            </w:r>
          </w:p>
          <w:p w14:paraId="2203F44D" w14:textId="77777777" w:rsidR="006823FF" w:rsidRDefault="00A35FB2" w:rsidP="006823FF">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 xml:space="preserve">Bộ phận Một cửa cấp </w:t>
            </w:r>
            <w:r w:rsidR="006E574B" w:rsidRPr="006239BE">
              <w:rPr>
                <w:rFonts w:ascii="Times New Roman" w:hAnsi="Times New Roman"/>
                <w:sz w:val="26"/>
                <w:szCs w:val="26"/>
              </w:rPr>
              <w:t>xã</w:t>
            </w:r>
            <w:r w:rsidR="006823FF">
              <w:rPr>
                <w:rFonts w:ascii="Times New Roman" w:hAnsi="Times New Roman"/>
                <w:sz w:val="26"/>
                <w:szCs w:val="26"/>
              </w:rPr>
              <w:t>:</w:t>
            </w:r>
            <w:r w:rsidRPr="006239BE">
              <w:rPr>
                <w:rFonts w:ascii="Times New Roman" w:hAnsi="Times New Roman"/>
                <w:sz w:val="26"/>
                <w:szCs w:val="26"/>
              </w:rPr>
              <w:t xml:space="preserve"> 01 ngày, </w:t>
            </w:r>
          </w:p>
          <w:p w14:paraId="7D7B73B2" w14:textId="3B5506A0" w:rsidR="00A35FB2" w:rsidRPr="006239BE" w:rsidRDefault="006E574B" w:rsidP="006823FF">
            <w:pPr>
              <w:numPr>
                <w:ilvl w:val="0"/>
                <w:numId w:val="2"/>
              </w:numPr>
              <w:tabs>
                <w:tab w:val="left" w:pos="250"/>
              </w:tabs>
              <w:spacing w:before="120" w:after="120"/>
              <w:ind w:left="0" w:firstLine="0"/>
              <w:jc w:val="both"/>
              <w:rPr>
                <w:rFonts w:ascii="Times New Roman" w:hAnsi="Times New Roman"/>
                <w:b/>
                <w:sz w:val="26"/>
                <w:szCs w:val="26"/>
                <w:lang w:val="nl-NL"/>
              </w:rPr>
            </w:pPr>
            <w:r w:rsidRPr="006239BE">
              <w:rPr>
                <w:rFonts w:ascii="Times New Roman" w:hAnsi="Times New Roman"/>
                <w:sz w:val="26"/>
                <w:szCs w:val="26"/>
              </w:rPr>
              <w:t>Công chức Tài chính - Kế toán cấp xã</w:t>
            </w:r>
            <w:r w:rsidR="006823FF">
              <w:rPr>
                <w:rFonts w:ascii="Times New Roman" w:hAnsi="Times New Roman"/>
                <w:sz w:val="26"/>
                <w:szCs w:val="26"/>
              </w:rPr>
              <w:t>:</w:t>
            </w:r>
            <w:r w:rsidRPr="006239BE">
              <w:rPr>
                <w:rFonts w:ascii="Times New Roman" w:hAnsi="Times New Roman"/>
                <w:sz w:val="26"/>
                <w:szCs w:val="26"/>
              </w:rPr>
              <w:t xml:space="preserve"> </w:t>
            </w:r>
            <w:r w:rsidR="00A35FB2" w:rsidRPr="006239BE">
              <w:rPr>
                <w:rFonts w:ascii="Times New Roman" w:hAnsi="Times New Roman"/>
                <w:sz w:val="26"/>
                <w:szCs w:val="26"/>
              </w:rPr>
              <w:t>04 ngày.</w:t>
            </w:r>
          </w:p>
        </w:tc>
      </w:tr>
      <w:tr w:rsidR="00A35FB2" w:rsidRPr="006239BE" w14:paraId="59A6F454" w14:textId="77777777" w:rsidTr="00730596">
        <w:tc>
          <w:tcPr>
            <w:tcW w:w="1696" w:type="dxa"/>
            <w:shd w:val="clear" w:color="auto" w:fill="auto"/>
            <w:vAlign w:val="center"/>
          </w:tcPr>
          <w:p w14:paraId="50EE74AC"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5. Đối tượng thực hiện:</w:t>
            </w:r>
          </w:p>
        </w:tc>
        <w:tc>
          <w:tcPr>
            <w:tcW w:w="8174" w:type="dxa"/>
            <w:gridSpan w:val="4"/>
            <w:shd w:val="clear" w:color="auto" w:fill="auto"/>
            <w:vAlign w:val="center"/>
          </w:tcPr>
          <w:p w14:paraId="66FED7BA" w14:textId="77777777" w:rsidR="00A35FB2" w:rsidRPr="006239BE" w:rsidRDefault="00A35FB2"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Tổ chức, cá nhân.</w:t>
            </w:r>
          </w:p>
        </w:tc>
      </w:tr>
      <w:tr w:rsidR="00A35FB2" w:rsidRPr="006239BE" w14:paraId="12473A90" w14:textId="77777777" w:rsidTr="00730596">
        <w:tc>
          <w:tcPr>
            <w:tcW w:w="1696" w:type="dxa"/>
            <w:shd w:val="clear" w:color="auto" w:fill="auto"/>
            <w:vAlign w:val="center"/>
          </w:tcPr>
          <w:p w14:paraId="74F81AB8"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6. Cơ quan thực hiện:</w:t>
            </w:r>
          </w:p>
        </w:tc>
        <w:tc>
          <w:tcPr>
            <w:tcW w:w="8174" w:type="dxa"/>
            <w:gridSpan w:val="4"/>
            <w:shd w:val="clear" w:color="auto" w:fill="auto"/>
            <w:vAlign w:val="center"/>
          </w:tcPr>
          <w:p w14:paraId="6D260DBC" w14:textId="6BB69BEA" w:rsidR="00A35FB2" w:rsidRPr="006239BE" w:rsidRDefault="00A35FB2" w:rsidP="00EE4008">
            <w:pPr>
              <w:tabs>
                <w:tab w:val="left" w:pos="342"/>
              </w:tabs>
              <w:spacing w:before="120" w:after="120" w:line="240" w:lineRule="auto"/>
              <w:jc w:val="both"/>
              <w:rPr>
                <w:rFonts w:ascii="Times New Roman" w:hAnsi="Times New Roman"/>
                <w:sz w:val="26"/>
                <w:szCs w:val="26"/>
              </w:rPr>
            </w:pPr>
            <w:r w:rsidRPr="006239BE">
              <w:rPr>
                <w:rFonts w:ascii="Times New Roman" w:hAnsi="Times New Roman"/>
                <w:b/>
                <w:bCs/>
                <w:sz w:val="26"/>
                <w:szCs w:val="26"/>
              </w:rPr>
              <w:t>a) Cơ quan có thẩm quyền quyết định:</w:t>
            </w:r>
            <w:r w:rsidRPr="006239BE">
              <w:rPr>
                <w:rFonts w:ascii="Times New Roman" w:hAnsi="Times New Roman"/>
                <w:sz w:val="26"/>
                <w:szCs w:val="26"/>
              </w:rPr>
              <w:t xml:space="preserve"> Ủy ban nhân dân cấp </w:t>
            </w:r>
            <w:r w:rsidR="006E574B" w:rsidRPr="006239BE">
              <w:rPr>
                <w:rFonts w:ascii="Times New Roman" w:hAnsi="Times New Roman"/>
                <w:sz w:val="26"/>
                <w:szCs w:val="26"/>
              </w:rPr>
              <w:t>xã</w:t>
            </w:r>
            <w:r w:rsidRPr="006239BE">
              <w:rPr>
                <w:rFonts w:ascii="Times New Roman" w:hAnsi="Times New Roman"/>
                <w:sz w:val="26"/>
                <w:szCs w:val="26"/>
              </w:rPr>
              <w:t>.</w:t>
            </w:r>
          </w:p>
          <w:p w14:paraId="67E9E01A" w14:textId="19C8A366" w:rsidR="00A35FB2" w:rsidRPr="006239BE" w:rsidRDefault="00A35FB2" w:rsidP="00EE4008">
            <w:pPr>
              <w:tabs>
                <w:tab w:val="left" w:pos="342"/>
              </w:tabs>
              <w:spacing w:before="120" w:after="120" w:line="240" w:lineRule="auto"/>
              <w:jc w:val="both"/>
              <w:rPr>
                <w:rFonts w:ascii="Times New Roman" w:hAnsi="Times New Roman"/>
                <w:sz w:val="26"/>
                <w:szCs w:val="26"/>
              </w:rPr>
            </w:pPr>
            <w:r w:rsidRPr="006239BE">
              <w:rPr>
                <w:rFonts w:ascii="Times New Roman" w:hAnsi="Times New Roman"/>
                <w:b/>
                <w:bCs/>
                <w:sz w:val="26"/>
                <w:szCs w:val="26"/>
              </w:rPr>
              <w:t>b) Cơ quan trực tiếp thực hiện thủ tục hành chính</w:t>
            </w:r>
            <w:r w:rsidRPr="006239BE">
              <w:rPr>
                <w:rFonts w:ascii="Times New Roman" w:hAnsi="Times New Roman"/>
                <w:sz w:val="26"/>
                <w:szCs w:val="26"/>
              </w:rPr>
              <w:t xml:space="preserve">: </w:t>
            </w:r>
            <w:r w:rsidR="006E574B" w:rsidRPr="006239BE">
              <w:rPr>
                <w:rFonts w:ascii="Times New Roman" w:hAnsi="Times New Roman"/>
                <w:sz w:val="26"/>
                <w:szCs w:val="26"/>
              </w:rPr>
              <w:t>Công chức Tài chính - Kế toán cấp xã</w:t>
            </w:r>
            <w:r w:rsidRPr="006239BE">
              <w:rPr>
                <w:rFonts w:ascii="Times New Roman" w:hAnsi="Times New Roman"/>
                <w:sz w:val="26"/>
                <w:szCs w:val="26"/>
              </w:rPr>
              <w:t>.</w:t>
            </w:r>
          </w:p>
        </w:tc>
      </w:tr>
      <w:tr w:rsidR="00A35FB2" w:rsidRPr="006239BE" w14:paraId="27AEE9D6" w14:textId="77777777" w:rsidTr="00730596">
        <w:tc>
          <w:tcPr>
            <w:tcW w:w="1696" w:type="dxa"/>
            <w:shd w:val="clear" w:color="auto" w:fill="auto"/>
            <w:vAlign w:val="center"/>
          </w:tcPr>
          <w:p w14:paraId="519E561E"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7. Kết quả thực hiện:</w:t>
            </w:r>
          </w:p>
        </w:tc>
        <w:tc>
          <w:tcPr>
            <w:tcW w:w="8174" w:type="dxa"/>
            <w:gridSpan w:val="4"/>
            <w:shd w:val="clear" w:color="auto" w:fill="auto"/>
            <w:vAlign w:val="center"/>
          </w:tcPr>
          <w:p w14:paraId="425A9264" w14:textId="77777777" w:rsidR="00A35FB2" w:rsidRPr="006239BE" w:rsidRDefault="00A35FB2" w:rsidP="00EE4008">
            <w:pPr>
              <w:spacing w:before="120" w:after="120" w:line="240" w:lineRule="auto"/>
              <w:jc w:val="both"/>
              <w:rPr>
                <w:rFonts w:ascii="Times New Roman" w:hAnsi="Times New Roman"/>
                <w:b/>
                <w:sz w:val="26"/>
                <w:szCs w:val="26"/>
                <w:lang w:val="nl-NL"/>
              </w:rPr>
            </w:pPr>
            <w:r w:rsidRPr="006239BE">
              <w:rPr>
                <w:rFonts w:ascii="Times New Roman" w:hAnsi="Times New Roman"/>
                <w:sz w:val="26"/>
                <w:szCs w:val="26"/>
              </w:rPr>
              <w:t>Văn bản giải quyết kiến nghị gửi đến bên kiến nghị.</w:t>
            </w:r>
          </w:p>
        </w:tc>
      </w:tr>
      <w:tr w:rsidR="00A35FB2" w:rsidRPr="006239BE" w14:paraId="2C9E9EC0" w14:textId="77777777" w:rsidTr="00730596">
        <w:tc>
          <w:tcPr>
            <w:tcW w:w="1696" w:type="dxa"/>
            <w:shd w:val="clear" w:color="auto" w:fill="auto"/>
            <w:vAlign w:val="center"/>
          </w:tcPr>
          <w:p w14:paraId="7C4D729B"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8. Lệ phí</w:t>
            </w:r>
          </w:p>
        </w:tc>
        <w:tc>
          <w:tcPr>
            <w:tcW w:w="8174" w:type="dxa"/>
            <w:gridSpan w:val="4"/>
            <w:shd w:val="clear" w:color="auto" w:fill="auto"/>
            <w:vAlign w:val="center"/>
          </w:tcPr>
          <w:p w14:paraId="4232A988" w14:textId="77777777" w:rsidR="00A35FB2" w:rsidRPr="006239BE" w:rsidRDefault="00A35FB2" w:rsidP="00EE4008">
            <w:pPr>
              <w:pStyle w:val="ListParagraph"/>
              <w:tabs>
                <w:tab w:val="left" w:pos="239"/>
              </w:tabs>
              <w:spacing w:before="120" w:after="120" w:line="240" w:lineRule="auto"/>
              <w:ind w:left="0"/>
              <w:jc w:val="both"/>
              <w:rPr>
                <w:rFonts w:ascii="Times New Roman" w:hAnsi="Times New Roman"/>
                <w:sz w:val="26"/>
                <w:szCs w:val="26"/>
              </w:rPr>
            </w:pPr>
            <w:r w:rsidRPr="006239BE">
              <w:rPr>
                <w:rFonts w:ascii="Times New Roman" w:hAnsi="Times New Roman"/>
                <w:sz w:val="26"/>
                <w:szCs w:val="26"/>
              </w:rPr>
              <w:t>Không có.</w:t>
            </w:r>
          </w:p>
        </w:tc>
      </w:tr>
      <w:tr w:rsidR="00A35FB2" w:rsidRPr="006239BE" w14:paraId="686E50C6" w14:textId="77777777" w:rsidTr="00730596">
        <w:tc>
          <w:tcPr>
            <w:tcW w:w="1696" w:type="dxa"/>
            <w:shd w:val="clear" w:color="auto" w:fill="auto"/>
            <w:vAlign w:val="center"/>
          </w:tcPr>
          <w:p w14:paraId="5C3CE525"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9. Tên</w:t>
            </w:r>
            <w:r w:rsidRPr="006239BE">
              <w:rPr>
                <w:rFonts w:ascii="Times New Roman" w:hAnsi="Times New Roman"/>
                <w:b/>
                <w:bCs/>
                <w:sz w:val="26"/>
                <w:szCs w:val="26"/>
              </w:rPr>
              <w:br/>
              <w:t>mẫu đơn, mẫu tờ khai:</w:t>
            </w:r>
          </w:p>
        </w:tc>
        <w:tc>
          <w:tcPr>
            <w:tcW w:w="8174" w:type="dxa"/>
            <w:gridSpan w:val="4"/>
            <w:shd w:val="clear" w:color="auto" w:fill="auto"/>
            <w:vAlign w:val="center"/>
          </w:tcPr>
          <w:p w14:paraId="272F9B87" w14:textId="47CB15F6" w:rsidR="00A35FB2" w:rsidRPr="006239BE" w:rsidRDefault="00A35FB2"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Không có</w:t>
            </w:r>
            <w:r w:rsidR="0065517B">
              <w:rPr>
                <w:rFonts w:ascii="Times New Roman" w:hAnsi="Times New Roman"/>
                <w:sz w:val="26"/>
                <w:szCs w:val="26"/>
              </w:rPr>
              <w:t>.</w:t>
            </w:r>
          </w:p>
        </w:tc>
      </w:tr>
      <w:tr w:rsidR="00A35FB2" w:rsidRPr="006239BE" w14:paraId="409FDB75" w14:textId="77777777" w:rsidTr="00730596">
        <w:tc>
          <w:tcPr>
            <w:tcW w:w="1696" w:type="dxa"/>
            <w:shd w:val="clear" w:color="auto" w:fill="auto"/>
            <w:vAlign w:val="center"/>
          </w:tcPr>
          <w:p w14:paraId="6B1DA7C0"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10. Yêu cầu, điều kiện:</w:t>
            </w:r>
          </w:p>
        </w:tc>
        <w:tc>
          <w:tcPr>
            <w:tcW w:w="8174" w:type="dxa"/>
            <w:gridSpan w:val="4"/>
            <w:shd w:val="clear" w:color="auto" w:fill="auto"/>
            <w:vAlign w:val="center"/>
          </w:tcPr>
          <w:p w14:paraId="6BB95933" w14:textId="55164C5E" w:rsidR="00A35FB2" w:rsidRPr="006239BE" w:rsidRDefault="00A35FB2" w:rsidP="00EE4008">
            <w:pPr>
              <w:tabs>
                <w:tab w:val="left" w:pos="250"/>
              </w:tabs>
              <w:spacing w:before="120" w:after="120"/>
              <w:jc w:val="both"/>
              <w:rPr>
                <w:rFonts w:ascii="Times New Roman" w:hAnsi="Times New Roman"/>
                <w:sz w:val="26"/>
                <w:szCs w:val="26"/>
              </w:rPr>
            </w:pPr>
            <w:r w:rsidRPr="006239BE">
              <w:rPr>
                <w:rFonts w:ascii="Times New Roman" w:hAnsi="Times New Roman"/>
                <w:sz w:val="26"/>
                <w:szCs w:val="26"/>
              </w:rPr>
              <w:t>Không có</w:t>
            </w:r>
            <w:r w:rsidR="0065517B">
              <w:rPr>
                <w:rFonts w:ascii="Times New Roman" w:hAnsi="Times New Roman"/>
                <w:sz w:val="26"/>
                <w:szCs w:val="26"/>
              </w:rPr>
              <w:t>.</w:t>
            </w:r>
          </w:p>
        </w:tc>
      </w:tr>
      <w:tr w:rsidR="00A35FB2" w:rsidRPr="006239BE" w14:paraId="6AC1DC7E" w14:textId="77777777" w:rsidTr="00730596">
        <w:tc>
          <w:tcPr>
            <w:tcW w:w="1696" w:type="dxa"/>
            <w:shd w:val="clear" w:color="auto" w:fill="auto"/>
            <w:vAlign w:val="center"/>
          </w:tcPr>
          <w:p w14:paraId="4FB300ED"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 xml:space="preserve">11. Căn cứ pháp lý </w:t>
            </w:r>
            <w:r w:rsidRPr="006239BE">
              <w:rPr>
                <w:rFonts w:ascii="Times New Roman" w:hAnsi="Times New Roman"/>
                <w:b/>
                <w:bCs/>
                <w:sz w:val="26"/>
                <w:szCs w:val="26"/>
              </w:rPr>
              <w:br/>
              <w:t>của thủ tục hành chính:</w:t>
            </w:r>
          </w:p>
        </w:tc>
        <w:tc>
          <w:tcPr>
            <w:tcW w:w="8174" w:type="dxa"/>
            <w:gridSpan w:val="4"/>
            <w:shd w:val="clear" w:color="auto" w:fill="auto"/>
            <w:vAlign w:val="center"/>
          </w:tcPr>
          <w:p w14:paraId="213773BE"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Luật Đấu thầu Số 43/2013/QH13 ngày 26/11/2013 của Quốc hội;</w:t>
            </w:r>
          </w:p>
          <w:p w14:paraId="67600C39"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Nghị định 63/2014/NĐ-CP ngày 26/6/2014 của Chính phủ quy định chi tiết thi hành một số điều của Luật Đấu thầu về lựa chọn nhà thầu (Điều 106).</w:t>
            </w:r>
          </w:p>
        </w:tc>
      </w:tr>
      <w:tr w:rsidR="00A35FB2" w:rsidRPr="006239BE" w14:paraId="73288F87" w14:textId="77777777" w:rsidTr="00730596">
        <w:tc>
          <w:tcPr>
            <w:tcW w:w="1696" w:type="dxa"/>
            <w:shd w:val="clear" w:color="auto" w:fill="auto"/>
            <w:vAlign w:val="center"/>
          </w:tcPr>
          <w:p w14:paraId="2A34BC4B" w14:textId="77777777"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Hồ sơ lưu</w:t>
            </w:r>
          </w:p>
        </w:tc>
        <w:tc>
          <w:tcPr>
            <w:tcW w:w="8174" w:type="dxa"/>
            <w:gridSpan w:val="4"/>
            <w:shd w:val="clear" w:color="auto" w:fill="auto"/>
            <w:vAlign w:val="center"/>
          </w:tcPr>
          <w:p w14:paraId="44286003"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Lưu theo thành phần hồ sơ theo TTHC quy định;</w:t>
            </w:r>
          </w:p>
          <w:p w14:paraId="5BF839F7"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Kết quả giải quyết Thủ tục hành chính;</w:t>
            </w:r>
          </w:p>
          <w:p w14:paraId="5CD4A1A1"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Phiếu kiểm tra hồ sơ;</w:t>
            </w:r>
          </w:p>
          <w:p w14:paraId="644982B7" w14:textId="77777777" w:rsidR="00A35FB2" w:rsidRPr="006239BE" w:rsidRDefault="00A35FB2" w:rsidP="00EE4008">
            <w:pPr>
              <w:numPr>
                <w:ilvl w:val="0"/>
                <w:numId w:val="2"/>
              </w:numPr>
              <w:tabs>
                <w:tab w:val="left" w:pos="250"/>
              </w:tabs>
              <w:spacing w:before="120" w:after="120"/>
              <w:ind w:left="0" w:firstLine="0"/>
              <w:jc w:val="both"/>
              <w:rPr>
                <w:rFonts w:ascii="Times New Roman" w:hAnsi="Times New Roman"/>
                <w:b/>
                <w:sz w:val="26"/>
                <w:szCs w:val="26"/>
                <w:lang w:val="nl-NL"/>
              </w:rPr>
            </w:pPr>
            <w:r w:rsidRPr="006239BE">
              <w:rPr>
                <w:rFonts w:ascii="Times New Roman" w:hAnsi="Times New Roman"/>
                <w:sz w:val="26"/>
                <w:szCs w:val="26"/>
              </w:rPr>
              <w:t>Phiếu</w:t>
            </w:r>
            <w:r w:rsidRPr="006239BE">
              <w:rPr>
                <w:rFonts w:ascii="Times New Roman" w:hAnsi="Times New Roman"/>
                <w:sz w:val="26"/>
                <w:szCs w:val="26"/>
                <w:lang w:val="nl-NL"/>
              </w:rPr>
              <w:t xml:space="preserve"> theo dõi quá trình xử lý công việc của Phòng chuyên môn.</w:t>
            </w:r>
          </w:p>
        </w:tc>
      </w:tr>
      <w:tr w:rsidR="00A35FB2" w:rsidRPr="006239BE" w14:paraId="7354464E" w14:textId="77777777" w:rsidTr="00730596">
        <w:tc>
          <w:tcPr>
            <w:tcW w:w="1696" w:type="dxa"/>
            <w:shd w:val="clear" w:color="auto" w:fill="auto"/>
            <w:vAlign w:val="center"/>
          </w:tcPr>
          <w:p w14:paraId="76172134" w14:textId="2BF8AE15" w:rsidR="00A35FB2" w:rsidRPr="006239BE" w:rsidRDefault="00A35FB2"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Thời gian lưu và nơi lưu</w:t>
            </w:r>
          </w:p>
        </w:tc>
        <w:tc>
          <w:tcPr>
            <w:tcW w:w="8174" w:type="dxa"/>
            <w:gridSpan w:val="4"/>
            <w:shd w:val="clear" w:color="auto" w:fill="auto"/>
            <w:vAlign w:val="center"/>
          </w:tcPr>
          <w:p w14:paraId="7061CF22" w14:textId="77777777" w:rsidR="00A35FB2" w:rsidRPr="006239BE" w:rsidRDefault="00A35FB2"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Hồ sơ đã giải quyết xong được lưu tại Văn thư, lưu trữ theo quy định hiện hành.</w:t>
            </w:r>
          </w:p>
        </w:tc>
      </w:tr>
    </w:tbl>
    <w:p w14:paraId="1B313C35" w14:textId="3C94C2BE" w:rsidR="006E574B" w:rsidRPr="006239BE" w:rsidRDefault="006E574B" w:rsidP="00EE4008">
      <w:pPr>
        <w:spacing w:before="120" w:after="120"/>
        <w:jc w:val="center"/>
        <w:rPr>
          <w:rFonts w:ascii="Times New Roman" w:hAnsi="Times New Roman"/>
          <w:b/>
          <w:bCs/>
          <w:sz w:val="26"/>
          <w:szCs w:val="26"/>
        </w:rPr>
      </w:pPr>
    </w:p>
    <w:p w14:paraId="31FFD4F5" w14:textId="3E997DFD" w:rsidR="006E574B" w:rsidRPr="006239BE" w:rsidRDefault="006E574B" w:rsidP="00EE4008">
      <w:pPr>
        <w:spacing w:before="120" w:after="120"/>
        <w:jc w:val="center"/>
        <w:rPr>
          <w:rFonts w:ascii="Times New Roman" w:hAnsi="Times New Roman"/>
          <w:b/>
          <w:bCs/>
          <w:sz w:val="26"/>
          <w:szCs w:val="26"/>
        </w:rPr>
      </w:pPr>
    </w:p>
    <w:p w14:paraId="21833B96" w14:textId="4291B9D1" w:rsidR="006E574B" w:rsidRPr="006239BE" w:rsidRDefault="006E574B" w:rsidP="00EE4008">
      <w:pPr>
        <w:spacing w:before="120" w:after="120"/>
        <w:jc w:val="center"/>
        <w:rPr>
          <w:rFonts w:ascii="Times New Roman" w:hAnsi="Times New Roman"/>
          <w:b/>
          <w:bCs/>
          <w:sz w:val="26"/>
          <w:szCs w:val="26"/>
        </w:rPr>
      </w:pPr>
    </w:p>
    <w:p w14:paraId="6B9255F9" w14:textId="67F9237F" w:rsidR="006E574B" w:rsidRPr="006239BE" w:rsidRDefault="006E574B" w:rsidP="00EE4008">
      <w:pPr>
        <w:spacing w:before="120" w:after="120"/>
        <w:jc w:val="center"/>
        <w:rPr>
          <w:rFonts w:ascii="Times New Roman" w:hAnsi="Times New Roman"/>
          <w:b/>
          <w:bCs/>
          <w:sz w:val="26"/>
          <w:szCs w:val="26"/>
        </w:rPr>
      </w:pPr>
    </w:p>
    <w:p w14:paraId="14E70B4F" w14:textId="7EA989C5" w:rsidR="006E574B" w:rsidRPr="006239BE" w:rsidRDefault="006E574B" w:rsidP="000F4CA0">
      <w:pPr>
        <w:spacing w:before="120" w:after="120"/>
        <w:rPr>
          <w:rFonts w:ascii="Times New Roman" w:hAnsi="Times New Roman"/>
          <w:b/>
          <w:bCs/>
          <w:sz w:val="26"/>
          <w:szCs w:val="26"/>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4370"/>
        <w:gridCol w:w="1530"/>
        <w:gridCol w:w="1170"/>
      </w:tblGrid>
      <w:tr w:rsidR="006E574B" w:rsidRPr="006239BE" w14:paraId="44A1F62B" w14:textId="77777777" w:rsidTr="00730596">
        <w:tc>
          <w:tcPr>
            <w:tcW w:w="1696" w:type="dxa"/>
            <w:shd w:val="clear" w:color="auto" w:fill="auto"/>
            <w:vAlign w:val="center"/>
          </w:tcPr>
          <w:p w14:paraId="1EFDC97C" w14:textId="4BE9289C" w:rsidR="006E574B" w:rsidRPr="006239BE" w:rsidRDefault="006E574B" w:rsidP="00EE4008">
            <w:pPr>
              <w:spacing w:before="120" w:after="120" w:line="240" w:lineRule="auto"/>
              <w:rPr>
                <w:rFonts w:ascii="Times New Roman" w:hAnsi="Times New Roman"/>
                <w:b/>
                <w:sz w:val="26"/>
                <w:szCs w:val="26"/>
              </w:rPr>
            </w:pPr>
            <w:r w:rsidRPr="006239BE">
              <w:rPr>
                <w:rFonts w:ascii="Times New Roman" w:hAnsi="Times New Roman"/>
                <w:b/>
                <w:sz w:val="26"/>
                <w:szCs w:val="26"/>
              </w:rPr>
              <w:t>Quy trình 02</w:t>
            </w:r>
          </w:p>
        </w:tc>
        <w:tc>
          <w:tcPr>
            <w:tcW w:w="8204" w:type="dxa"/>
            <w:gridSpan w:val="4"/>
            <w:shd w:val="clear" w:color="auto" w:fill="auto"/>
            <w:vAlign w:val="center"/>
          </w:tcPr>
          <w:p w14:paraId="092752D9" w14:textId="6DB6FC3F" w:rsidR="006E574B" w:rsidRPr="006239BE" w:rsidRDefault="006E574B" w:rsidP="00EE4008">
            <w:pPr>
              <w:spacing w:before="120" w:after="120" w:line="240" w:lineRule="auto"/>
              <w:rPr>
                <w:rFonts w:ascii="Times New Roman" w:hAnsi="Times New Roman"/>
                <w:sz w:val="26"/>
                <w:szCs w:val="26"/>
              </w:rPr>
            </w:pPr>
            <w:r w:rsidRPr="006239BE">
              <w:rPr>
                <w:rFonts w:ascii="Times New Roman" w:hAnsi="Times New Roman"/>
                <w:b/>
                <w:iCs/>
                <w:sz w:val="26"/>
                <w:szCs w:val="26"/>
              </w:rPr>
              <w:t>GIẢI QUYẾT KIẾN NGHỊ VỀ KẾT QUẢ LỰA CHỌN NHÀ THẦU</w:t>
            </w:r>
          </w:p>
        </w:tc>
      </w:tr>
      <w:tr w:rsidR="006E574B" w:rsidRPr="006239BE" w14:paraId="48855158" w14:textId="77777777" w:rsidTr="00730596">
        <w:tc>
          <w:tcPr>
            <w:tcW w:w="1696" w:type="dxa"/>
            <w:vMerge w:val="restart"/>
            <w:shd w:val="clear" w:color="auto" w:fill="auto"/>
            <w:vAlign w:val="center"/>
          </w:tcPr>
          <w:p w14:paraId="146DB753" w14:textId="77777777" w:rsidR="006E574B" w:rsidRPr="006239BE" w:rsidRDefault="006E574B" w:rsidP="00EE4008">
            <w:pPr>
              <w:spacing w:before="120" w:after="120" w:line="240" w:lineRule="auto"/>
              <w:jc w:val="center"/>
              <w:rPr>
                <w:rFonts w:ascii="Times New Roman" w:hAnsi="Times New Roman"/>
                <w:b/>
                <w:bCs/>
                <w:sz w:val="26"/>
                <w:szCs w:val="26"/>
              </w:rPr>
            </w:pPr>
            <w:r w:rsidRPr="006239BE">
              <w:rPr>
                <w:rFonts w:ascii="Times New Roman" w:hAnsi="Times New Roman"/>
                <w:b/>
                <w:bCs/>
                <w:sz w:val="26"/>
                <w:szCs w:val="26"/>
              </w:rPr>
              <w:t xml:space="preserve">1. Trình tự </w:t>
            </w:r>
          </w:p>
          <w:p w14:paraId="501EAD9D" w14:textId="77777777" w:rsidR="006E574B" w:rsidRPr="006239BE" w:rsidRDefault="006E574B" w:rsidP="00EE4008">
            <w:pPr>
              <w:spacing w:before="120" w:after="120" w:line="240" w:lineRule="auto"/>
              <w:rPr>
                <w:rFonts w:ascii="Times New Roman" w:hAnsi="Times New Roman"/>
                <w:sz w:val="26"/>
                <w:szCs w:val="26"/>
              </w:rPr>
            </w:pPr>
            <w:r w:rsidRPr="006239BE">
              <w:rPr>
                <w:rFonts w:ascii="Times New Roman" w:hAnsi="Times New Roman"/>
                <w:b/>
                <w:bCs/>
                <w:sz w:val="26"/>
                <w:szCs w:val="26"/>
              </w:rPr>
              <w:t>thực hiện:</w:t>
            </w:r>
          </w:p>
        </w:tc>
        <w:tc>
          <w:tcPr>
            <w:tcW w:w="8204" w:type="dxa"/>
            <w:gridSpan w:val="4"/>
            <w:shd w:val="clear" w:color="auto" w:fill="auto"/>
            <w:vAlign w:val="center"/>
          </w:tcPr>
          <w:p w14:paraId="43F73E4C" w14:textId="77777777" w:rsidR="006E574B" w:rsidRPr="006239BE" w:rsidRDefault="006E574B" w:rsidP="00EE4008">
            <w:pPr>
              <w:pStyle w:val="Header"/>
              <w:numPr>
                <w:ilvl w:val="0"/>
                <w:numId w:val="1"/>
              </w:numPr>
              <w:tabs>
                <w:tab w:val="clear" w:pos="4680"/>
                <w:tab w:val="clear" w:pos="9360"/>
                <w:tab w:val="left" w:pos="260"/>
              </w:tabs>
              <w:spacing w:before="120" w:after="120"/>
              <w:ind w:left="0" w:firstLine="0"/>
              <w:jc w:val="both"/>
              <w:rPr>
                <w:bCs/>
                <w:sz w:val="26"/>
                <w:szCs w:val="26"/>
                <w:lang w:val="vi-VN"/>
              </w:rPr>
            </w:pPr>
            <w:r w:rsidRPr="006239BE">
              <w:rPr>
                <w:rFonts w:eastAsia="Arial"/>
                <w:sz w:val="26"/>
                <w:szCs w:val="26"/>
              </w:rPr>
              <w:t xml:space="preserve">Tổ chức có nhu cầu thực hiện thủ tục hành chính này thì chuẩn bị hồ sơ nộp tại các điểm bưu chính thuộc hệ thống Bưu điện tỉnh trên địa bàn tỉnh Tây Ninh (Bao gồm: bưu điện tỉnh, huyện, xã) hoặc liên hệ qua số điện thoại </w:t>
            </w:r>
            <w:r w:rsidRPr="006823FF">
              <w:rPr>
                <w:rFonts w:eastAsia="Arial"/>
                <w:b/>
                <w:sz w:val="26"/>
                <w:szCs w:val="26"/>
              </w:rPr>
              <w:t xml:space="preserve">1900561563 </w:t>
            </w:r>
            <w:r w:rsidRPr="006239BE">
              <w:rPr>
                <w:rFonts w:eastAsia="Arial"/>
                <w:sz w:val="26"/>
                <w:szCs w:val="26"/>
              </w:rPr>
              <w:t>để được nhân viên tại các điểm bưu chính thuộc hệ thống Bưu điện tỉnh gần nhất trực tiếp đến tiếp nhận hồ sơ tại nơi mà cá nhân, tổ chức có yêu cầu. Nhân viên tại các điểm bưu chính sau khi tiếp nhận hồ sơ phải vận chuyển hồ sơ và nộp tại Bộ phận Một cửa cấp xã.</w:t>
            </w:r>
          </w:p>
          <w:p w14:paraId="7F1DB06A" w14:textId="77777777" w:rsidR="006E574B" w:rsidRPr="006239BE" w:rsidRDefault="006E574B" w:rsidP="00EE4008">
            <w:pPr>
              <w:numPr>
                <w:ilvl w:val="0"/>
                <w:numId w:val="1"/>
              </w:numPr>
              <w:tabs>
                <w:tab w:val="left" w:pos="260"/>
              </w:tabs>
              <w:spacing w:before="120" w:after="120" w:line="240" w:lineRule="auto"/>
              <w:ind w:left="0" w:firstLine="0"/>
              <w:jc w:val="both"/>
              <w:rPr>
                <w:rFonts w:ascii="Times New Roman" w:eastAsia="Arial" w:hAnsi="Times New Roman"/>
                <w:sz w:val="26"/>
                <w:szCs w:val="26"/>
                <w:lang w:val="pt-BR"/>
              </w:rPr>
            </w:pPr>
            <w:r w:rsidRPr="006239BE">
              <w:rPr>
                <w:rFonts w:ascii="Times New Roman" w:eastAsia="Times New Roman" w:hAnsi="Times New Roman"/>
                <w:bCs/>
                <w:sz w:val="26"/>
                <w:szCs w:val="26"/>
                <w:lang w:val="vi-VN"/>
              </w:rPr>
              <w:t>Trường hợp tổ chức không có nhu cầu nộp hồ sơ thông qua dịch vụ bưu chính công ích thì có thể nộp trực tiếp tại Bộ phận Một cửa cấp xã.</w:t>
            </w:r>
          </w:p>
          <w:p w14:paraId="3105C54D" w14:textId="77777777" w:rsidR="006E574B" w:rsidRPr="006239BE" w:rsidRDefault="006E574B" w:rsidP="00EE4008">
            <w:pPr>
              <w:numPr>
                <w:ilvl w:val="0"/>
                <w:numId w:val="1"/>
              </w:numPr>
              <w:tabs>
                <w:tab w:val="left" w:pos="260"/>
              </w:tabs>
              <w:spacing w:before="120" w:after="120" w:line="240" w:lineRule="auto"/>
              <w:ind w:left="0" w:firstLine="0"/>
              <w:jc w:val="both"/>
              <w:rPr>
                <w:rFonts w:ascii="Times New Roman" w:eastAsia="Arial" w:hAnsi="Times New Roman"/>
                <w:sz w:val="26"/>
                <w:szCs w:val="26"/>
                <w:lang w:val="pt-BR"/>
              </w:rPr>
            </w:pPr>
            <w:r w:rsidRPr="006239BE">
              <w:rPr>
                <w:rFonts w:ascii="Times New Roman" w:hAnsi="Times New Roman"/>
                <w:sz w:val="26"/>
                <w:szCs w:val="26"/>
                <w:lang w:val="vi-VN"/>
              </w:rPr>
              <w:t>Thời gian tiếp nhận và trả kết quả:</w:t>
            </w:r>
            <w:r w:rsidRPr="006239BE">
              <w:rPr>
                <w:rFonts w:ascii="Times New Roman" w:hAnsi="Times New Roman"/>
                <w:b/>
                <w:sz w:val="26"/>
                <w:szCs w:val="26"/>
              </w:rPr>
              <w:t xml:space="preserve"> </w:t>
            </w:r>
            <w:r w:rsidRPr="006239BE">
              <w:rPr>
                <w:rFonts w:ascii="Times New Roman" w:hAnsi="Times New Roman"/>
                <w:sz w:val="26"/>
                <w:szCs w:val="26"/>
                <w:lang w:val="pt-BR"/>
              </w:rPr>
              <w:t>Từ thứ Hai đến thứ Sáu hàng tuần; Sáng từ 7 giờ đến 11 giờ 30 phút, chiều từ 13 giờ 30 phút đến 17 giờ (trừ ngày lễ, ngày nghỉ).</w:t>
            </w:r>
          </w:p>
          <w:p w14:paraId="456ED8F0" w14:textId="77777777" w:rsidR="006E574B" w:rsidRPr="006239BE" w:rsidRDefault="006E574B" w:rsidP="00EE4008">
            <w:pPr>
              <w:pStyle w:val="Header"/>
              <w:spacing w:before="120" w:after="120"/>
              <w:jc w:val="center"/>
              <w:rPr>
                <w:b/>
                <w:sz w:val="26"/>
                <w:szCs w:val="26"/>
                <w:lang w:val="pt-BR"/>
              </w:rPr>
            </w:pPr>
            <w:r w:rsidRPr="006239BE">
              <w:rPr>
                <w:b/>
                <w:sz w:val="26"/>
                <w:szCs w:val="26"/>
                <w:lang w:val="pt-BR"/>
              </w:rPr>
              <w:t>Quy trình tiếp nhận và giải quyết hồ sơ được thực hiện như sau:</w:t>
            </w:r>
          </w:p>
        </w:tc>
      </w:tr>
      <w:tr w:rsidR="006E574B" w:rsidRPr="006239BE" w14:paraId="6ECF2B12" w14:textId="77777777" w:rsidTr="00730596">
        <w:trPr>
          <w:trHeight w:val="791"/>
        </w:trPr>
        <w:tc>
          <w:tcPr>
            <w:tcW w:w="1696" w:type="dxa"/>
            <w:vMerge/>
            <w:shd w:val="clear" w:color="auto" w:fill="auto"/>
            <w:vAlign w:val="center"/>
          </w:tcPr>
          <w:p w14:paraId="3D8E74DC" w14:textId="77777777" w:rsidR="006E574B" w:rsidRPr="006239BE" w:rsidRDefault="006E574B" w:rsidP="00EE4008">
            <w:pPr>
              <w:spacing w:before="120" w:after="120" w:line="240" w:lineRule="auto"/>
              <w:jc w:val="center"/>
              <w:rPr>
                <w:rFonts w:ascii="Times New Roman" w:hAnsi="Times New Roman"/>
                <w:b/>
                <w:sz w:val="26"/>
                <w:szCs w:val="26"/>
              </w:rPr>
            </w:pPr>
          </w:p>
        </w:tc>
        <w:tc>
          <w:tcPr>
            <w:tcW w:w="1134" w:type="dxa"/>
            <w:shd w:val="clear" w:color="auto" w:fill="auto"/>
            <w:vAlign w:val="center"/>
          </w:tcPr>
          <w:p w14:paraId="1D25F83C" w14:textId="77777777"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rPr>
              <w:t>STT</w:t>
            </w:r>
          </w:p>
        </w:tc>
        <w:tc>
          <w:tcPr>
            <w:tcW w:w="4370" w:type="dxa"/>
            <w:shd w:val="clear" w:color="auto" w:fill="auto"/>
            <w:vAlign w:val="center"/>
          </w:tcPr>
          <w:p w14:paraId="54B0E73E" w14:textId="77777777"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Nội dung công việc</w:t>
            </w:r>
          </w:p>
        </w:tc>
        <w:tc>
          <w:tcPr>
            <w:tcW w:w="1530" w:type="dxa"/>
            <w:shd w:val="clear" w:color="auto" w:fill="auto"/>
            <w:vAlign w:val="center"/>
          </w:tcPr>
          <w:p w14:paraId="21A42060" w14:textId="77777777"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Trách nhiệm</w:t>
            </w:r>
          </w:p>
        </w:tc>
        <w:tc>
          <w:tcPr>
            <w:tcW w:w="1170" w:type="dxa"/>
            <w:shd w:val="clear" w:color="auto" w:fill="auto"/>
            <w:vAlign w:val="center"/>
          </w:tcPr>
          <w:p w14:paraId="307AB71A" w14:textId="1899ABCD"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Thời gian</w:t>
            </w:r>
            <w:r w:rsidR="000F4CA0">
              <w:rPr>
                <w:rFonts w:ascii="Times New Roman" w:hAnsi="Times New Roman"/>
                <w:b/>
                <w:sz w:val="26"/>
                <w:szCs w:val="26"/>
                <w:lang w:val="nl-NL"/>
              </w:rPr>
              <w:t xml:space="preserve"> </w:t>
            </w:r>
            <w:r w:rsidR="006823FF">
              <w:rPr>
                <w:rFonts w:ascii="Times New Roman" w:hAnsi="Times New Roman"/>
                <w:b/>
                <w:sz w:val="26"/>
                <w:szCs w:val="26"/>
                <w:lang w:val="nl-NL"/>
              </w:rPr>
              <w:br/>
            </w:r>
            <w:r w:rsidR="000F4CA0">
              <w:rPr>
                <w:rFonts w:ascii="Times New Roman" w:hAnsi="Times New Roman"/>
                <w:b/>
                <w:sz w:val="26"/>
                <w:szCs w:val="26"/>
                <w:lang w:val="nl-NL"/>
              </w:rPr>
              <w:t>20 ngày làm việc</w:t>
            </w:r>
          </w:p>
        </w:tc>
      </w:tr>
      <w:tr w:rsidR="006E574B" w:rsidRPr="006239BE" w14:paraId="3E6CADBC" w14:textId="77777777" w:rsidTr="00730596">
        <w:tc>
          <w:tcPr>
            <w:tcW w:w="1696" w:type="dxa"/>
            <w:vMerge/>
            <w:shd w:val="clear" w:color="auto" w:fill="auto"/>
            <w:vAlign w:val="center"/>
          </w:tcPr>
          <w:p w14:paraId="1CB44E72" w14:textId="77777777" w:rsidR="006E574B" w:rsidRPr="006239BE" w:rsidRDefault="006E574B" w:rsidP="00EE4008">
            <w:pPr>
              <w:spacing w:before="120" w:after="120" w:line="240" w:lineRule="auto"/>
              <w:jc w:val="center"/>
              <w:rPr>
                <w:rFonts w:ascii="Times New Roman" w:hAnsi="Times New Roman"/>
                <w:b/>
                <w:sz w:val="26"/>
                <w:szCs w:val="26"/>
              </w:rPr>
            </w:pPr>
          </w:p>
        </w:tc>
        <w:tc>
          <w:tcPr>
            <w:tcW w:w="8204" w:type="dxa"/>
            <w:gridSpan w:val="4"/>
            <w:shd w:val="clear" w:color="auto" w:fill="auto"/>
            <w:vAlign w:val="center"/>
          </w:tcPr>
          <w:p w14:paraId="4C323D76" w14:textId="77777777" w:rsidR="006E574B" w:rsidRPr="006239BE" w:rsidRDefault="006E574B" w:rsidP="00EE4008">
            <w:pPr>
              <w:spacing w:before="120" w:after="120" w:line="240" w:lineRule="auto"/>
              <w:jc w:val="center"/>
              <w:rPr>
                <w:rFonts w:ascii="Times New Roman" w:hAnsi="Times New Roman"/>
                <w:b/>
                <w:sz w:val="26"/>
                <w:szCs w:val="26"/>
                <w:lang w:val="nl-NL"/>
              </w:rPr>
            </w:pPr>
            <w:r w:rsidRPr="006239BE">
              <w:rPr>
                <w:rFonts w:ascii="Times New Roman" w:hAnsi="Times New Roman"/>
                <w:b/>
                <w:sz w:val="26"/>
                <w:szCs w:val="26"/>
                <w:lang w:val="nl-NL"/>
              </w:rPr>
              <w:t>Bộ phận Một cửa cấp xã</w:t>
            </w:r>
          </w:p>
        </w:tc>
      </w:tr>
      <w:tr w:rsidR="006E574B" w:rsidRPr="006239BE" w14:paraId="7C4F15DC" w14:textId="77777777" w:rsidTr="00730596">
        <w:tc>
          <w:tcPr>
            <w:tcW w:w="1696" w:type="dxa"/>
            <w:vMerge/>
            <w:shd w:val="clear" w:color="auto" w:fill="auto"/>
            <w:vAlign w:val="center"/>
          </w:tcPr>
          <w:p w14:paraId="6A51E547" w14:textId="77777777" w:rsidR="006E574B" w:rsidRPr="006239BE" w:rsidRDefault="006E574B" w:rsidP="00EE4008">
            <w:pPr>
              <w:spacing w:before="120" w:after="120" w:line="240" w:lineRule="auto"/>
              <w:rPr>
                <w:rFonts w:ascii="Times New Roman" w:hAnsi="Times New Roman"/>
                <w:b/>
                <w:sz w:val="26"/>
                <w:szCs w:val="26"/>
              </w:rPr>
            </w:pPr>
          </w:p>
        </w:tc>
        <w:tc>
          <w:tcPr>
            <w:tcW w:w="1134" w:type="dxa"/>
            <w:shd w:val="clear" w:color="auto" w:fill="auto"/>
            <w:vAlign w:val="center"/>
          </w:tcPr>
          <w:p w14:paraId="62D5C8C8" w14:textId="77777777" w:rsidR="006E574B" w:rsidRPr="006239BE" w:rsidRDefault="006E574B" w:rsidP="00EE4008">
            <w:pPr>
              <w:spacing w:before="120" w:after="120" w:line="240" w:lineRule="auto"/>
              <w:rPr>
                <w:rFonts w:ascii="Times New Roman" w:hAnsi="Times New Roman"/>
                <w:b/>
                <w:sz w:val="26"/>
                <w:szCs w:val="26"/>
              </w:rPr>
            </w:pPr>
            <w:r w:rsidRPr="006239BE">
              <w:rPr>
                <w:rFonts w:ascii="Times New Roman" w:hAnsi="Times New Roman"/>
                <w:b/>
                <w:sz w:val="26"/>
                <w:szCs w:val="26"/>
                <w:lang w:val="nl-NL"/>
              </w:rPr>
              <w:t>Bước 1</w:t>
            </w:r>
          </w:p>
        </w:tc>
        <w:tc>
          <w:tcPr>
            <w:tcW w:w="4370" w:type="dxa"/>
            <w:shd w:val="clear" w:color="auto" w:fill="auto"/>
            <w:vAlign w:val="center"/>
          </w:tcPr>
          <w:p w14:paraId="3E848164" w14:textId="77777777" w:rsidR="006E574B" w:rsidRPr="006239BE" w:rsidRDefault="006E574B" w:rsidP="00EE4008">
            <w:pPr>
              <w:numPr>
                <w:ilvl w:val="0"/>
                <w:numId w:val="4"/>
              </w:numPr>
              <w:tabs>
                <w:tab w:val="left" w:pos="247"/>
              </w:tabs>
              <w:spacing w:before="120" w:after="120"/>
              <w:ind w:left="0" w:firstLine="0"/>
              <w:jc w:val="both"/>
              <w:rPr>
                <w:rFonts w:ascii="Times New Roman" w:hAnsi="Times New Roman"/>
                <w:sz w:val="26"/>
                <w:szCs w:val="26"/>
                <w:lang w:val="vi-VN"/>
              </w:rPr>
            </w:pPr>
            <w:r w:rsidRPr="006239BE">
              <w:rPr>
                <w:rFonts w:ascii="Times New Roman" w:hAnsi="Times New Roman"/>
                <w:sz w:val="26"/>
                <w:szCs w:val="26"/>
                <w:lang w:val="vi-VN"/>
              </w:rPr>
              <w:t>Trường hợp hồ sơ đầy đủ thành phần theo quy định thì tiếp nhận và viết giấy hẹn trả kết quả cho người nộp hồ sơ.</w:t>
            </w:r>
          </w:p>
          <w:p w14:paraId="7C649FE8" w14:textId="77777777" w:rsidR="006E574B" w:rsidRPr="006239BE" w:rsidRDefault="006E574B" w:rsidP="00EE4008">
            <w:pPr>
              <w:numPr>
                <w:ilvl w:val="0"/>
                <w:numId w:val="4"/>
              </w:numPr>
              <w:tabs>
                <w:tab w:val="left" w:pos="247"/>
              </w:tabs>
              <w:spacing w:before="120" w:after="120"/>
              <w:ind w:left="0" w:firstLine="0"/>
              <w:jc w:val="both"/>
              <w:rPr>
                <w:rFonts w:ascii="Times New Roman" w:hAnsi="Times New Roman"/>
                <w:i/>
                <w:sz w:val="26"/>
                <w:szCs w:val="26"/>
                <w:lang w:val="nl-NL"/>
              </w:rPr>
            </w:pPr>
            <w:r w:rsidRPr="006239BE">
              <w:rPr>
                <w:rFonts w:ascii="Times New Roman" w:hAnsi="Times New Roman"/>
                <w:spacing w:val="-4"/>
                <w:sz w:val="26"/>
                <w:szCs w:val="26"/>
                <w:lang w:val="vi-VN"/>
              </w:rPr>
              <w:t>Trường hợp hồ sơ còn thiếu so với quy định thì hướng dẫn người đến nộp hồ sơ bổ sung đầy đủ theo quy định</w:t>
            </w:r>
            <w:r w:rsidRPr="006239BE">
              <w:rPr>
                <w:rFonts w:ascii="Times New Roman" w:hAnsi="Times New Roman"/>
                <w:sz w:val="26"/>
                <w:szCs w:val="26"/>
                <w:lang w:val="vi-VN"/>
              </w:rPr>
              <w:t xml:space="preserve">. </w:t>
            </w:r>
          </w:p>
          <w:p w14:paraId="3B578B88" w14:textId="03703BC0" w:rsidR="006E574B" w:rsidRPr="006239BE" w:rsidRDefault="006E574B" w:rsidP="006823FF">
            <w:pPr>
              <w:numPr>
                <w:ilvl w:val="0"/>
                <w:numId w:val="4"/>
              </w:numPr>
              <w:tabs>
                <w:tab w:val="left" w:pos="247"/>
              </w:tabs>
              <w:spacing w:before="120" w:after="120"/>
              <w:ind w:left="0" w:firstLine="0"/>
              <w:jc w:val="both"/>
              <w:rPr>
                <w:rFonts w:ascii="Times New Roman" w:hAnsi="Times New Roman"/>
                <w:b/>
                <w:sz w:val="26"/>
                <w:szCs w:val="26"/>
                <w:lang w:val="nl-NL"/>
              </w:rPr>
            </w:pPr>
            <w:r w:rsidRPr="006239BE">
              <w:rPr>
                <w:rFonts w:ascii="Times New Roman" w:hAnsi="Times New Roman"/>
                <w:sz w:val="26"/>
                <w:szCs w:val="26"/>
                <w:lang w:val="nl-NL"/>
              </w:rPr>
              <w:t xml:space="preserve">Chuyển hồ sơ đến Công chức Tài chính - Kế toán cấp xã </w:t>
            </w:r>
            <w:r w:rsidR="006823FF" w:rsidRPr="006823FF">
              <w:rPr>
                <w:rFonts w:ascii="Times New Roman" w:hAnsi="Times New Roman"/>
                <w:sz w:val="26"/>
                <w:szCs w:val="26"/>
                <w:lang w:val="nl-NL"/>
              </w:rPr>
              <w:t>thẩm định, giải quyết theo quy định</w:t>
            </w:r>
            <w:r w:rsidRPr="006239BE">
              <w:rPr>
                <w:rFonts w:ascii="Times New Roman" w:hAnsi="Times New Roman"/>
                <w:sz w:val="26"/>
                <w:szCs w:val="26"/>
                <w:lang w:val="nl-NL"/>
              </w:rPr>
              <w:t>.</w:t>
            </w:r>
          </w:p>
        </w:tc>
        <w:tc>
          <w:tcPr>
            <w:tcW w:w="1530" w:type="dxa"/>
            <w:shd w:val="clear" w:color="auto" w:fill="auto"/>
            <w:vAlign w:val="center"/>
          </w:tcPr>
          <w:p w14:paraId="2890AAD0" w14:textId="56D3EDE0" w:rsidR="006E574B" w:rsidRPr="006239BE" w:rsidRDefault="006E574B" w:rsidP="00EE4008">
            <w:pPr>
              <w:pStyle w:val="Header"/>
              <w:spacing w:before="120" w:after="120"/>
              <w:jc w:val="center"/>
              <w:rPr>
                <w:sz w:val="26"/>
                <w:szCs w:val="26"/>
              </w:rPr>
            </w:pPr>
            <w:r w:rsidRPr="006239BE">
              <w:rPr>
                <w:sz w:val="26"/>
                <w:szCs w:val="26"/>
              </w:rPr>
              <w:t xml:space="preserve">Công chức tại </w:t>
            </w:r>
            <w:r w:rsidRPr="006239BE">
              <w:rPr>
                <w:sz w:val="26"/>
                <w:szCs w:val="26"/>
              </w:rPr>
              <w:br/>
            </w:r>
            <w:r w:rsidRPr="006239BE">
              <w:rPr>
                <w:sz w:val="26"/>
                <w:szCs w:val="26"/>
                <w:lang w:val="vi-VN"/>
              </w:rPr>
              <w:t xml:space="preserve">Bộ phận Một cửa </w:t>
            </w:r>
            <w:r w:rsidR="006823FF">
              <w:rPr>
                <w:sz w:val="26"/>
                <w:szCs w:val="26"/>
              </w:rPr>
              <w:br/>
            </w:r>
            <w:r w:rsidRPr="006239BE">
              <w:rPr>
                <w:sz w:val="26"/>
                <w:szCs w:val="26"/>
                <w:lang w:val="vi-VN"/>
              </w:rPr>
              <w:t>cấp xã</w:t>
            </w:r>
            <w:r w:rsidRPr="006239BE">
              <w:rPr>
                <w:sz w:val="26"/>
                <w:szCs w:val="26"/>
                <w:lang w:val="en-GB"/>
              </w:rPr>
              <w:t xml:space="preserve"> </w:t>
            </w:r>
            <w:r w:rsidR="006823FF">
              <w:rPr>
                <w:sz w:val="26"/>
                <w:szCs w:val="26"/>
                <w:lang w:val="en-GB"/>
              </w:rPr>
              <w:br/>
            </w:r>
            <w:r w:rsidRPr="006239BE">
              <w:rPr>
                <w:sz w:val="26"/>
                <w:szCs w:val="26"/>
              </w:rPr>
              <w:t xml:space="preserve">và </w:t>
            </w:r>
            <w:r w:rsidRPr="006239BE">
              <w:rPr>
                <w:sz w:val="26"/>
                <w:szCs w:val="26"/>
              </w:rPr>
              <w:br/>
              <w:t>nhân viên bưu điện</w:t>
            </w:r>
          </w:p>
        </w:tc>
        <w:tc>
          <w:tcPr>
            <w:tcW w:w="1170" w:type="dxa"/>
            <w:shd w:val="clear" w:color="auto" w:fill="auto"/>
            <w:vAlign w:val="center"/>
          </w:tcPr>
          <w:p w14:paraId="50F5AF33" w14:textId="77777777" w:rsidR="006E574B" w:rsidRPr="006239BE" w:rsidRDefault="006E574B" w:rsidP="00EE4008">
            <w:pPr>
              <w:spacing w:before="120" w:after="120" w:line="240" w:lineRule="auto"/>
              <w:jc w:val="center"/>
              <w:rPr>
                <w:rFonts w:ascii="Times New Roman" w:hAnsi="Times New Roman"/>
                <w:b/>
                <w:sz w:val="26"/>
                <w:szCs w:val="26"/>
                <w:lang w:val="nl-NL"/>
              </w:rPr>
            </w:pPr>
            <w:r w:rsidRPr="006239BE">
              <w:rPr>
                <w:rFonts w:ascii="Times New Roman" w:hAnsi="Times New Roman"/>
                <w:sz w:val="26"/>
                <w:szCs w:val="26"/>
                <w:lang w:val="nl-NL"/>
              </w:rPr>
              <w:t>01 ngày</w:t>
            </w:r>
          </w:p>
        </w:tc>
      </w:tr>
      <w:tr w:rsidR="006E574B" w:rsidRPr="006239BE" w14:paraId="07AC8E59" w14:textId="77777777" w:rsidTr="00730596">
        <w:tc>
          <w:tcPr>
            <w:tcW w:w="1696" w:type="dxa"/>
            <w:vMerge/>
            <w:shd w:val="clear" w:color="auto" w:fill="auto"/>
            <w:vAlign w:val="center"/>
          </w:tcPr>
          <w:p w14:paraId="01068D11" w14:textId="77777777" w:rsidR="006E574B" w:rsidRPr="006239BE" w:rsidRDefault="006E574B" w:rsidP="00EE4008">
            <w:pPr>
              <w:spacing w:before="120" w:after="120" w:line="240" w:lineRule="auto"/>
              <w:jc w:val="center"/>
              <w:rPr>
                <w:rFonts w:ascii="Times New Roman" w:hAnsi="Times New Roman"/>
                <w:b/>
                <w:sz w:val="26"/>
                <w:szCs w:val="26"/>
              </w:rPr>
            </w:pPr>
          </w:p>
        </w:tc>
        <w:tc>
          <w:tcPr>
            <w:tcW w:w="8204" w:type="dxa"/>
            <w:gridSpan w:val="4"/>
            <w:shd w:val="clear" w:color="auto" w:fill="auto"/>
            <w:vAlign w:val="center"/>
          </w:tcPr>
          <w:p w14:paraId="735E6744" w14:textId="46F7DBBB" w:rsidR="006E574B" w:rsidRPr="006239BE" w:rsidRDefault="0065517B" w:rsidP="00EE4008">
            <w:pPr>
              <w:spacing w:before="120" w:after="120" w:line="240" w:lineRule="auto"/>
              <w:jc w:val="center"/>
              <w:rPr>
                <w:rFonts w:ascii="Times New Roman" w:hAnsi="Times New Roman"/>
                <w:b/>
                <w:sz w:val="26"/>
                <w:szCs w:val="26"/>
                <w:lang w:val="nl-NL"/>
              </w:rPr>
            </w:pPr>
            <w:r w:rsidRPr="0065517B">
              <w:rPr>
                <w:rFonts w:ascii="Times New Roman" w:hAnsi="Times New Roman"/>
                <w:b/>
                <w:sz w:val="26"/>
                <w:szCs w:val="26"/>
                <w:lang w:val="nl-NL"/>
              </w:rPr>
              <w:t>Công chức Tài chính - Kế toán cấp xã</w:t>
            </w:r>
          </w:p>
        </w:tc>
      </w:tr>
      <w:tr w:rsidR="006E574B" w:rsidRPr="006239BE" w14:paraId="38F9F783" w14:textId="77777777" w:rsidTr="00730596">
        <w:trPr>
          <w:trHeight w:val="556"/>
        </w:trPr>
        <w:tc>
          <w:tcPr>
            <w:tcW w:w="1696" w:type="dxa"/>
            <w:vMerge/>
            <w:shd w:val="clear" w:color="auto" w:fill="auto"/>
            <w:vAlign w:val="center"/>
          </w:tcPr>
          <w:p w14:paraId="01DDA7E7" w14:textId="77777777" w:rsidR="006E574B" w:rsidRPr="006239BE" w:rsidRDefault="006E574B" w:rsidP="00EE4008">
            <w:pPr>
              <w:spacing w:before="120" w:after="120" w:line="240" w:lineRule="auto"/>
              <w:jc w:val="center"/>
              <w:rPr>
                <w:rFonts w:ascii="Times New Roman" w:hAnsi="Times New Roman"/>
                <w:b/>
                <w:sz w:val="26"/>
                <w:szCs w:val="26"/>
              </w:rPr>
            </w:pPr>
          </w:p>
        </w:tc>
        <w:tc>
          <w:tcPr>
            <w:tcW w:w="1134" w:type="dxa"/>
            <w:vMerge w:val="restart"/>
            <w:shd w:val="clear" w:color="auto" w:fill="auto"/>
            <w:vAlign w:val="center"/>
          </w:tcPr>
          <w:p w14:paraId="2F7F0BE8" w14:textId="77777777"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lang w:val="nl-NL"/>
              </w:rPr>
              <w:t>Bước 2</w:t>
            </w:r>
          </w:p>
        </w:tc>
        <w:tc>
          <w:tcPr>
            <w:tcW w:w="4370" w:type="dxa"/>
            <w:shd w:val="clear" w:color="auto" w:fill="auto"/>
            <w:vAlign w:val="center"/>
          </w:tcPr>
          <w:p w14:paraId="37F88599" w14:textId="77777777" w:rsidR="006E574B" w:rsidRPr="006239BE" w:rsidRDefault="006E574B" w:rsidP="00EE4008">
            <w:pPr>
              <w:numPr>
                <w:ilvl w:val="0"/>
                <w:numId w:val="4"/>
              </w:numPr>
              <w:tabs>
                <w:tab w:val="left" w:pos="247"/>
              </w:tabs>
              <w:spacing w:before="120" w:after="120" w:line="240" w:lineRule="auto"/>
              <w:ind w:left="0" w:firstLine="0"/>
              <w:jc w:val="both"/>
              <w:rPr>
                <w:rFonts w:ascii="Times New Roman" w:hAnsi="Times New Roman"/>
                <w:sz w:val="26"/>
                <w:szCs w:val="26"/>
                <w:lang w:val="nl-NL"/>
              </w:rPr>
            </w:pPr>
            <w:r w:rsidRPr="006239BE">
              <w:rPr>
                <w:rFonts w:ascii="Times New Roman" w:hAnsi="Times New Roman"/>
                <w:sz w:val="26"/>
                <w:szCs w:val="26"/>
                <w:lang w:val="nl-NL"/>
              </w:rPr>
              <w:t xml:space="preserve">Kiểm tra nội dung của hồ sơ. </w:t>
            </w:r>
          </w:p>
          <w:p w14:paraId="5429FF8B" w14:textId="087D6C9B" w:rsidR="006E574B" w:rsidRPr="006239BE" w:rsidRDefault="006E574B" w:rsidP="00EE4008">
            <w:pPr>
              <w:spacing w:before="120" w:after="120" w:line="240" w:lineRule="auto"/>
              <w:jc w:val="both"/>
              <w:rPr>
                <w:rFonts w:ascii="Times New Roman" w:hAnsi="Times New Roman"/>
                <w:sz w:val="26"/>
                <w:szCs w:val="26"/>
                <w:lang w:val="nl-NL"/>
              </w:rPr>
            </w:pPr>
            <w:r w:rsidRPr="006239BE">
              <w:rPr>
                <w:rFonts w:ascii="Times New Roman" w:hAnsi="Times New Roman"/>
                <w:sz w:val="26"/>
                <w:szCs w:val="26"/>
              </w:rPr>
              <w:t>* Trường hợp hồ sơ có nội dung không phù hợp thì chậm nhất 02 ngày làm việc,</w:t>
            </w:r>
            <w:r w:rsidR="0065517B">
              <w:t xml:space="preserve"> </w:t>
            </w:r>
            <w:r w:rsidR="0065517B">
              <w:rPr>
                <w:rFonts w:ascii="Times New Roman" w:hAnsi="Times New Roman"/>
                <w:sz w:val="26"/>
                <w:szCs w:val="26"/>
              </w:rPr>
              <w:t>c</w:t>
            </w:r>
            <w:r w:rsidR="0065517B" w:rsidRPr="0065517B">
              <w:rPr>
                <w:rFonts w:ascii="Times New Roman" w:hAnsi="Times New Roman"/>
                <w:sz w:val="26"/>
                <w:szCs w:val="26"/>
              </w:rPr>
              <w:t>ông chức Tài chính - Kế toán cấp xã</w:t>
            </w:r>
            <w:r w:rsidRPr="006239BE">
              <w:rPr>
                <w:rFonts w:ascii="Times New Roman" w:hAnsi="Times New Roman"/>
                <w:sz w:val="26"/>
                <w:szCs w:val="26"/>
              </w:rPr>
              <w:t xml:space="preserve"> lập Thông báo yêu cầu bổ sung hồ sơ về Bộ phận Một cửa cấp xã.</w:t>
            </w:r>
          </w:p>
          <w:p w14:paraId="6A3D63D7" w14:textId="77777777" w:rsidR="006E574B" w:rsidRPr="006239BE" w:rsidRDefault="006E574B" w:rsidP="00EE4008">
            <w:pPr>
              <w:pStyle w:val="BodyText"/>
              <w:spacing w:before="120" w:after="120"/>
              <w:jc w:val="both"/>
              <w:rPr>
                <w:rFonts w:ascii="Times New Roman" w:hAnsi="Times New Roman"/>
                <w:sz w:val="26"/>
                <w:szCs w:val="26"/>
                <w:lang w:val="nl-NL"/>
              </w:rPr>
            </w:pPr>
            <w:r w:rsidRPr="006239BE">
              <w:rPr>
                <w:rFonts w:ascii="Times New Roman" w:hAnsi="Times New Roman"/>
                <w:b w:val="0"/>
                <w:sz w:val="26"/>
                <w:szCs w:val="26"/>
              </w:rPr>
              <w:t xml:space="preserve">* Trường hợp hồ sơ đủ thành phần và phù hợp nội dung: Xem xét tham mưu </w:t>
            </w:r>
            <w:r w:rsidRPr="006239BE">
              <w:rPr>
                <w:rFonts w:ascii="Times New Roman" w:hAnsi="Times New Roman"/>
                <w:b w:val="0"/>
                <w:sz w:val="26"/>
                <w:szCs w:val="26"/>
              </w:rPr>
              <w:lastRenderedPageBreak/>
              <w:t>giải quyết kiến nghị theo đúng thẩm quyền.</w:t>
            </w:r>
          </w:p>
        </w:tc>
        <w:tc>
          <w:tcPr>
            <w:tcW w:w="1530" w:type="dxa"/>
            <w:shd w:val="clear" w:color="auto" w:fill="auto"/>
            <w:vAlign w:val="center"/>
          </w:tcPr>
          <w:p w14:paraId="502C21F8" w14:textId="1B598DCF" w:rsidR="006E574B" w:rsidRPr="006239BE" w:rsidRDefault="006E574B" w:rsidP="00EE4008">
            <w:pPr>
              <w:pStyle w:val="Header"/>
              <w:spacing w:before="120" w:after="120"/>
              <w:jc w:val="center"/>
              <w:rPr>
                <w:sz w:val="26"/>
                <w:szCs w:val="26"/>
              </w:rPr>
            </w:pPr>
            <w:r w:rsidRPr="006239BE">
              <w:rPr>
                <w:sz w:val="26"/>
                <w:szCs w:val="26"/>
              </w:rPr>
              <w:lastRenderedPageBreak/>
              <w:t xml:space="preserve">Công chức Tài chính - Kế toán </w:t>
            </w:r>
            <w:r w:rsidR="006823FF">
              <w:rPr>
                <w:sz w:val="26"/>
                <w:szCs w:val="26"/>
              </w:rPr>
              <w:br/>
            </w:r>
            <w:r w:rsidRPr="006239BE">
              <w:rPr>
                <w:sz w:val="26"/>
                <w:szCs w:val="26"/>
              </w:rPr>
              <w:t>cấp xã</w:t>
            </w:r>
          </w:p>
        </w:tc>
        <w:tc>
          <w:tcPr>
            <w:tcW w:w="1170" w:type="dxa"/>
            <w:shd w:val="clear" w:color="auto" w:fill="auto"/>
            <w:vAlign w:val="center"/>
          </w:tcPr>
          <w:p w14:paraId="530D1C0D" w14:textId="11765E3D" w:rsidR="006E574B" w:rsidRPr="009A1836" w:rsidRDefault="006E574B" w:rsidP="009A1836">
            <w:pPr>
              <w:pStyle w:val="Header"/>
              <w:spacing w:before="120" w:after="120"/>
              <w:jc w:val="center"/>
              <w:rPr>
                <w:sz w:val="26"/>
                <w:szCs w:val="26"/>
                <w:lang w:val="nl-NL"/>
              </w:rPr>
            </w:pPr>
            <w:r w:rsidRPr="006239BE">
              <w:rPr>
                <w:sz w:val="26"/>
                <w:szCs w:val="26"/>
                <w:lang w:val="nl-NL"/>
              </w:rPr>
              <w:t>18 ngày</w:t>
            </w:r>
          </w:p>
        </w:tc>
      </w:tr>
      <w:tr w:rsidR="006E574B" w:rsidRPr="006239BE" w14:paraId="7DDECC24" w14:textId="77777777" w:rsidTr="00730596">
        <w:tc>
          <w:tcPr>
            <w:tcW w:w="1696" w:type="dxa"/>
            <w:vMerge/>
            <w:shd w:val="clear" w:color="auto" w:fill="auto"/>
            <w:vAlign w:val="center"/>
          </w:tcPr>
          <w:p w14:paraId="68993FCB" w14:textId="77777777" w:rsidR="006E574B" w:rsidRPr="006239BE" w:rsidRDefault="006E574B" w:rsidP="00EE4008">
            <w:pPr>
              <w:spacing w:before="120" w:after="120" w:line="240" w:lineRule="auto"/>
              <w:jc w:val="center"/>
              <w:rPr>
                <w:rFonts w:ascii="Times New Roman" w:hAnsi="Times New Roman"/>
                <w:b/>
                <w:sz w:val="26"/>
                <w:szCs w:val="26"/>
              </w:rPr>
            </w:pPr>
          </w:p>
        </w:tc>
        <w:tc>
          <w:tcPr>
            <w:tcW w:w="1134" w:type="dxa"/>
            <w:vMerge/>
            <w:shd w:val="clear" w:color="auto" w:fill="auto"/>
            <w:vAlign w:val="center"/>
          </w:tcPr>
          <w:p w14:paraId="5A313B77" w14:textId="77777777" w:rsidR="006E574B" w:rsidRPr="006239BE" w:rsidRDefault="006E574B" w:rsidP="00EE4008">
            <w:pPr>
              <w:spacing w:before="120" w:after="120" w:line="240" w:lineRule="auto"/>
              <w:jc w:val="center"/>
              <w:rPr>
                <w:rFonts w:ascii="Times New Roman" w:hAnsi="Times New Roman"/>
                <w:b/>
                <w:sz w:val="26"/>
                <w:szCs w:val="26"/>
              </w:rPr>
            </w:pPr>
          </w:p>
        </w:tc>
        <w:tc>
          <w:tcPr>
            <w:tcW w:w="4370" w:type="dxa"/>
            <w:shd w:val="clear" w:color="auto" w:fill="auto"/>
            <w:vAlign w:val="center"/>
          </w:tcPr>
          <w:p w14:paraId="2DC33393" w14:textId="77777777" w:rsidR="006E574B" w:rsidRPr="006239BE" w:rsidRDefault="006E574B" w:rsidP="00EE4008">
            <w:pPr>
              <w:tabs>
                <w:tab w:val="left" w:pos="247"/>
              </w:tabs>
              <w:spacing w:before="120" w:after="120" w:line="240" w:lineRule="auto"/>
              <w:jc w:val="both"/>
              <w:rPr>
                <w:rFonts w:ascii="Times New Roman" w:hAnsi="Times New Roman"/>
                <w:sz w:val="26"/>
                <w:szCs w:val="26"/>
              </w:rPr>
            </w:pPr>
            <w:r w:rsidRPr="006239BE">
              <w:rPr>
                <w:rFonts w:ascii="Times New Roman" w:hAnsi="Times New Roman"/>
                <w:sz w:val="26"/>
                <w:szCs w:val="26"/>
              </w:rPr>
              <w:t>Lãnh đạo UBND cấp xã phê duyệt.</w:t>
            </w:r>
          </w:p>
        </w:tc>
        <w:tc>
          <w:tcPr>
            <w:tcW w:w="1530" w:type="dxa"/>
            <w:shd w:val="clear" w:color="auto" w:fill="auto"/>
            <w:vAlign w:val="center"/>
          </w:tcPr>
          <w:p w14:paraId="349E6518" w14:textId="55A1F319" w:rsidR="006E574B" w:rsidRPr="006239BE" w:rsidRDefault="006E574B" w:rsidP="00EE4008">
            <w:pPr>
              <w:pStyle w:val="Header"/>
              <w:spacing w:before="120" w:after="120"/>
              <w:jc w:val="center"/>
              <w:rPr>
                <w:sz w:val="26"/>
                <w:szCs w:val="26"/>
              </w:rPr>
            </w:pPr>
            <w:r w:rsidRPr="006239BE">
              <w:rPr>
                <w:sz w:val="26"/>
                <w:szCs w:val="26"/>
              </w:rPr>
              <w:t xml:space="preserve">Lãnh đạo UBND </w:t>
            </w:r>
            <w:r w:rsidR="006823FF">
              <w:rPr>
                <w:sz w:val="26"/>
                <w:szCs w:val="26"/>
              </w:rPr>
              <w:br/>
            </w:r>
            <w:r w:rsidRPr="006239BE">
              <w:rPr>
                <w:sz w:val="26"/>
                <w:szCs w:val="26"/>
              </w:rPr>
              <w:t>cấp xã</w:t>
            </w:r>
          </w:p>
        </w:tc>
        <w:tc>
          <w:tcPr>
            <w:tcW w:w="1170" w:type="dxa"/>
            <w:shd w:val="clear" w:color="auto" w:fill="auto"/>
            <w:vAlign w:val="center"/>
          </w:tcPr>
          <w:p w14:paraId="3B9929A1" w14:textId="77777777" w:rsidR="006E574B" w:rsidRPr="006239BE" w:rsidRDefault="006E574B" w:rsidP="00EE4008">
            <w:pPr>
              <w:pStyle w:val="Header"/>
              <w:spacing w:before="120" w:after="120"/>
              <w:jc w:val="center"/>
              <w:rPr>
                <w:sz w:val="26"/>
                <w:szCs w:val="26"/>
                <w:lang w:val="nl-NL"/>
              </w:rPr>
            </w:pPr>
            <w:r w:rsidRPr="006239BE">
              <w:rPr>
                <w:sz w:val="26"/>
                <w:szCs w:val="26"/>
                <w:lang w:val="nl-NL"/>
              </w:rPr>
              <w:t>0,5 ngày</w:t>
            </w:r>
          </w:p>
        </w:tc>
      </w:tr>
      <w:tr w:rsidR="006E574B" w:rsidRPr="006239BE" w14:paraId="7B309EA4" w14:textId="77777777" w:rsidTr="00730596">
        <w:tc>
          <w:tcPr>
            <w:tcW w:w="1696" w:type="dxa"/>
            <w:vMerge/>
            <w:shd w:val="clear" w:color="auto" w:fill="auto"/>
            <w:vAlign w:val="center"/>
          </w:tcPr>
          <w:p w14:paraId="674A8C4B" w14:textId="77777777" w:rsidR="006E574B" w:rsidRPr="006239BE" w:rsidRDefault="006E574B" w:rsidP="00EE4008">
            <w:pPr>
              <w:spacing w:before="120" w:after="120" w:line="240" w:lineRule="auto"/>
              <w:jc w:val="center"/>
              <w:rPr>
                <w:rFonts w:ascii="Times New Roman" w:hAnsi="Times New Roman"/>
                <w:b/>
                <w:sz w:val="26"/>
                <w:szCs w:val="26"/>
              </w:rPr>
            </w:pPr>
          </w:p>
        </w:tc>
        <w:tc>
          <w:tcPr>
            <w:tcW w:w="1134" w:type="dxa"/>
            <w:vMerge/>
            <w:shd w:val="clear" w:color="auto" w:fill="auto"/>
            <w:vAlign w:val="center"/>
          </w:tcPr>
          <w:p w14:paraId="31F505F8" w14:textId="77777777" w:rsidR="006E574B" w:rsidRPr="006239BE" w:rsidRDefault="006E574B" w:rsidP="00EE4008">
            <w:pPr>
              <w:spacing w:before="120" w:after="120" w:line="240" w:lineRule="auto"/>
              <w:jc w:val="center"/>
              <w:rPr>
                <w:rFonts w:ascii="Times New Roman" w:hAnsi="Times New Roman"/>
                <w:b/>
                <w:sz w:val="26"/>
                <w:szCs w:val="26"/>
              </w:rPr>
            </w:pPr>
          </w:p>
        </w:tc>
        <w:tc>
          <w:tcPr>
            <w:tcW w:w="4370" w:type="dxa"/>
            <w:shd w:val="clear" w:color="auto" w:fill="auto"/>
            <w:vAlign w:val="center"/>
          </w:tcPr>
          <w:p w14:paraId="1FF2C414" w14:textId="77777777" w:rsidR="006E574B" w:rsidRPr="006239BE" w:rsidRDefault="006E574B" w:rsidP="00EE4008">
            <w:pPr>
              <w:tabs>
                <w:tab w:val="left" w:pos="247"/>
              </w:tabs>
              <w:spacing w:before="120" w:after="120" w:line="240" w:lineRule="auto"/>
              <w:jc w:val="both"/>
              <w:rPr>
                <w:rFonts w:ascii="Times New Roman" w:hAnsi="Times New Roman"/>
                <w:sz w:val="26"/>
                <w:szCs w:val="26"/>
              </w:rPr>
            </w:pPr>
            <w:r w:rsidRPr="006239BE">
              <w:rPr>
                <w:rFonts w:ascii="Times New Roman" w:hAnsi="Times New Roman"/>
                <w:sz w:val="26"/>
                <w:szCs w:val="26"/>
              </w:rPr>
              <w:t>Chuyển kết quả về Bộ phận Một cửa cấp xã.</w:t>
            </w:r>
          </w:p>
        </w:tc>
        <w:tc>
          <w:tcPr>
            <w:tcW w:w="1530" w:type="dxa"/>
            <w:shd w:val="clear" w:color="auto" w:fill="auto"/>
            <w:vAlign w:val="center"/>
          </w:tcPr>
          <w:p w14:paraId="3F58E398" w14:textId="40F7E910" w:rsidR="006E574B" w:rsidRPr="006239BE" w:rsidRDefault="006E574B" w:rsidP="00EE4008">
            <w:pPr>
              <w:spacing w:before="120" w:after="120" w:line="240" w:lineRule="auto"/>
              <w:jc w:val="center"/>
              <w:rPr>
                <w:rFonts w:ascii="Times New Roman" w:hAnsi="Times New Roman"/>
                <w:sz w:val="26"/>
                <w:szCs w:val="26"/>
              </w:rPr>
            </w:pPr>
            <w:r w:rsidRPr="006239BE">
              <w:rPr>
                <w:rFonts w:ascii="Times New Roman" w:hAnsi="Times New Roman"/>
                <w:sz w:val="26"/>
                <w:szCs w:val="26"/>
              </w:rPr>
              <w:t xml:space="preserve">Công chức Tài chính - Kế toán </w:t>
            </w:r>
            <w:r w:rsidR="006823FF">
              <w:rPr>
                <w:rFonts w:ascii="Times New Roman" w:hAnsi="Times New Roman"/>
                <w:sz w:val="26"/>
                <w:szCs w:val="26"/>
              </w:rPr>
              <w:br/>
            </w:r>
            <w:r w:rsidRPr="006239BE">
              <w:rPr>
                <w:rFonts w:ascii="Times New Roman" w:hAnsi="Times New Roman"/>
                <w:sz w:val="26"/>
                <w:szCs w:val="26"/>
              </w:rPr>
              <w:t>cấp xã</w:t>
            </w:r>
          </w:p>
        </w:tc>
        <w:tc>
          <w:tcPr>
            <w:tcW w:w="1170" w:type="dxa"/>
            <w:shd w:val="clear" w:color="auto" w:fill="auto"/>
            <w:vAlign w:val="center"/>
          </w:tcPr>
          <w:p w14:paraId="50201E20" w14:textId="77777777" w:rsidR="006E574B" w:rsidRPr="006239BE" w:rsidRDefault="006E574B" w:rsidP="00EE4008">
            <w:pPr>
              <w:spacing w:before="120" w:after="120" w:line="240" w:lineRule="auto"/>
              <w:jc w:val="center"/>
              <w:rPr>
                <w:rFonts w:ascii="Times New Roman" w:hAnsi="Times New Roman"/>
                <w:sz w:val="26"/>
                <w:szCs w:val="26"/>
              </w:rPr>
            </w:pPr>
            <w:r w:rsidRPr="006239BE">
              <w:rPr>
                <w:rFonts w:ascii="Times New Roman" w:hAnsi="Times New Roman"/>
                <w:sz w:val="26"/>
                <w:szCs w:val="26"/>
              </w:rPr>
              <w:t>0,5 ngày</w:t>
            </w:r>
          </w:p>
        </w:tc>
      </w:tr>
      <w:tr w:rsidR="006E574B" w:rsidRPr="006239BE" w14:paraId="7E7FE092" w14:textId="77777777" w:rsidTr="00730596">
        <w:tc>
          <w:tcPr>
            <w:tcW w:w="1696" w:type="dxa"/>
            <w:vMerge/>
            <w:shd w:val="clear" w:color="auto" w:fill="auto"/>
            <w:vAlign w:val="center"/>
          </w:tcPr>
          <w:p w14:paraId="134304CC" w14:textId="77777777" w:rsidR="006E574B" w:rsidRPr="006239BE" w:rsidRDefault="006E574B" w:rsidP="00EE4008">
            <w:pPr>
              <w:spacing w:before="120" w:after="120" w:line="240" w:lineRule="auto"/>
              <w:jc w:val="center"/>
              <w:rPr>
                <w:rFonts w:ascii="Times New Roman" w:hAnsi="Times New Roman"/>
                <w:b/>
                <w:sz w:val="26"/>
                <w:szCs w:val="26"/>
              </w:rPr>
            </w:pPr>
          </w:p>
        </w:tc>
        <w:tc>
          <w:tcPr>
            <w:tcW w:w="8204" w:type="dxa"/>
            <w:gridSpan w:val="4"/>
            <w:shd w:val="clear" w:color="auto" w:fill="auto"/>
            <w:vAlign w:val="center"/>
          </w:tcPr>
          <w:p w14:paraId="0D1BCC78" w14:textId="79EEBA1A"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rPr>
              <w:t xml:space="preserve">Bộ phận Một cửa cấp </w:t>
            </w:r>
            <w:r w:rsidR="0065517B">
              <w:rPr>
                <w:rFonts w:ascii="Times New Roman" w:hAnsi="Times New Roman"/>
                <w:b/>
                <w:sz w:val="26"/>
                <w:szCs w:val="26"/>
              </w:rPr>
              <w:t>xã</w:t>
            </w:r>
          </w:p>
        </w:tc>
      </w:tr>
      <w:tr w:rsidR="006E574B" w:rsidRPr="006239BE" w14:paraId="040F83B9" w14:textId="77777777" w:rsidTr="00730596">
        <w:tc>
          <w:tcPr>
            <w:tcW w:w="1696" w:type="dxa"/>
            <w:vMerge/>
            <w:shd w:val="clear" w:color="auto" w:fill="auto"/>
            <w:vAlign w:val="center"/>
          </w:tcPr>
          <w:p w14:paraId="0AD73E19" w14:textId="77777777" w:rsidR="006E574B" w:rsidRPr="006239BE" w:rsidRDefault="006E574B" w:rsidP="00EE4008">
            <w:pPr>
              <w:spacing w:before="120" w:after="120" w:line="240" w:lineRule="auto"/>
              <w:jc w:val="center"/>
              <w:rPr>
                <w:rFonts w:ascii="Times New Roman" w:hAnsi="Times New Roman"/>
                <w:b/>
                <w:sz w:val="26"/>
                <w:szCs w:val="26"/>
              </w:rPr>
            </w:pPr>
          </w:p>
        </w:tc>
        <w:tc>
          <w:tcPr>
            <w:tcW w:w="1134" w:type="dxa"/>
            <w:shd w:val="clear" w:color="auto" w:fill="auto"/>
            <w:vAlign w:val="center"/>
          </w:tcPr>
          <w:p w14:paraId="7E75FEB3" w14:textId="77777777"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b/>
                <w:sz w:val="26"/>
                <w:szCs w:val="26"/>
              </w:rPr>
              <w:t>Bước 3</w:t>
            </w:r>
          </w:p>
        </w:tc>
        <w:tc>
          <w:tcPr>
            <w:tcW w:w="4370" w:type="dxa"/>
            <w:shd w:val="clear" w:color="auto" w:fill="auto"/>
            <w:vAlign w:val="center"/>
          </w:tcPr>
          <w:p w14:paraId="0FB90D05" w14:textId="77777777" w:rsidR="006E574B" w:rsidRPr="006239BE" w:rsidRDefault="006E574B" w:rsidP="00EE4008">
            <w:pPr>
              <w:numPr>
                <w:ilvl w:val="0"/>
                <w:numId w:val="4"/>
              </w:numPr>
              <w:tabs>
                <w:tab w:val="left" w:pos="247"/>
              </w:tabs>
              <w:spacing w:before="120" w:after="120" w:line="240" w:lineRule="auto"/>
              <w:ind w:left="0" w:firstLine="0"/>
              <w:jc w:val="both"/>
              <w:rPr>
                <w:rFonts w:ascii="Times New Roman" w:hAnsi="Times New Roman"/>
                <w:sz w:val="26"/>
                <w:szCs w:val="26"/>
              </w:rPr>
            </w:pPr>
            <w:r w:rsidRPr="006239BE">
              <w:rPr>
                <w:rFonts w:ascii="Times New Roman" w:hAnsi="Times New Roman"/>
                <w:sz w:val="26"/>
                <w:szCs w:val="26"/>
              </w:rPr>
              <w:t>Yêu cầu tổ chức, cá nhân nộp lại toàn bộ các biên nhận hồ sơ, phiếu hẹn trả kết quả, phiếu yêu cầu bổ sung hồ sơ (nếu có) để lưu trữ vào hồ sơ thủ tục hành chính đã thực hiện.</w:t>
            </w:r>
          </w:p>
          <w:p w14:paraId="4935332F" w14:textId="77777777" w:rsidR="006E574B" w:rsidRPr="006239BE" w:rsidRDefault="006E574B" w:rsidP="00EE4008">
            <w:pPr>
              <w:numPr>
                <w:ilvl w:val="0"/>
                <w:numId w:val="4"/>
              </w:numPr>
              <w:tabs>
                <w:tab w:val="left" w:pos="247"/>
              </w:tabs>
              <w:spacing w:before="120" w:after="120" w:line="240" w:lineRule="auto"/>
              <w:ind w:left="0" w:firstLine="0"/>
              <w:jc w:val="both"/>
              <w:rPr>
                <w:rFonts w:ascii="Times New Roman" w:hAnsi="Times New Roman"/>
                <w:b/>
                <w:sz w:val="26"/>
                <w:szCs w:val="26"/>
              </w:rPr>
            </w:pPr>
            <w:r w:rsidRPr="006239BE">
              <w:rPr>
                <w:rFonts w:ascii="Times New Roman" w:hAnsi="Times New Roman"/>
                <w:sz w:val="26"/>
                <w:szCs w:val="26"/>
              </w:rPr>
              <w:t>Trả kết quả cho tổ chức, cá nhân (trường hợp nhận hộ phải có CMND hoặc giấy ủy quyền của người nhận hộ) và yêu cầu người nhận kết quả ký vào sổ giao nhận.</w:t>
            </w:r>
          </w:p>
        </w:tc>
        <w:tc>
          <w:tcPr>
            <w:tcW w:w="1530" w:type="dxa"/>
            <w:shd w:val="clear" w:color="auto" w:fill="auto"/>
            <w:vAlign w:val="center"/>
          </w:tcPr>
          <w:p w14:paraId="18F97F06" w14:textId="13670FD6" w:rsidR="006E574B" w:rsidRPr="006239BE" w:rsidRDefault="006E574B" w:rsidP="00EE4008">
            <w:pPr>
              <w:spacing w:before="120" w:after="120" w:line="240" w:lineRule="auto"/>
              <w:jc w:val="center"/>
              <w:rPr>
                <w:rFonts w:ascii="Times New Roman" w:hAnsi="Times New Roman"/>
                <w:b/>
                <w:sz w:val="26"/>
                <w:szCs w:val="26"/>
              </w:rPr>
            </w:pPr>
            <w:r w:rsidRPr="006239BE">
              <w:rPr>
                <w:rFonts w:ascii="Times New Roman" w:hAnsi="Times New Roman"/>
                <w:sz w:val="26"/>
                <w:szCs w:val="26"/>
              </w:rPr>
              <w:t xml:space="preserve">Công chức tại </w:t>
            </w:r>
            <w:r w:rsidRPr="006239BE">
              <w:rPr>
                <w:rFonts w:ascii="Times New Roman" w:hAnsi="Times New Roman"/>
                <w:sz w:val="26"/>
                <w:szCs w:val="26"/>
              </w:rPr>
              <w:br/>
            </w:r>
            <w:r w:rsidRPr="006239BE">
              <w:rPr>
                <w:rFonts w:ascii="Times New Roman" w:hAnsi="Times New Roman"/>
                <w:sz w:val="26"/>
                <w:szCs w:val="26"/>
                <w:lang w:val="vi-VN"/>
              </w:rPr>
              <w:t xml:space="preserve">Bộ phận Một cửa </w:t>
            </w:r>
            <w:r w:rsidR="006823FF">
              <w:rPr>
                <w:rFonts w:ascii="Times New Roman" w:hAnsi="Times New Roman"/>
                <w:sz w:val="26"/>
                <w:szCs w:val="26"/>
              </w:rPr>
              <w:br/>
            </w:r>
            <w:r w:rsidRPr="006239BE">
              <w:rPr>
                <w:rFonts w:ascii="Times New Roman" w:hAnsi="Times New Roman"/>
                <w:sz w:val="26"/>
                <w:szCs w:val="26"/>
                <w:lang w:val="vi-VN"/>
              </w:rPr>
              <w:t xml:space="preserve">cấp </w:t>
            </w:r>
            <w:r w:rsidRPr="006239BE">
              <w:rPr>
                <w:rFonts w:ascii="Times New Roman" w:hAnsi="Times New Roman"/>
                <w:sz w:val="26"/>
                <w:szCs w:val="26"/>
                <w:lang w:val="en-GB"/>
              </w:rPr>
              <w:t>xã</w:t>
            </w:r>
            <w:r w:rsidRPr="006239BE">
              <w:rPr>
                <w:rFonts w:ascii="Times New Roman" w:hAnsi="Times New Roman"/>
                <w:sz w:val="26"/>
                <w:szCs w:val="26"/>
                <w:lang w:val="vi-VN"/>
              </w:rPr>
              <w:t xml:space="preserve"> </w:t>
            </w:r>
            <w:r w:rsidR="006823FF">
              <w:rPr>
                <w:rFonts w:ascii="Times New Roman" w:hAnsi="Times New Roman"/>
                <w:sz w:val="26"/>
                <w:szCs w:val="26"/>
              </w:rPr>
              <w:br/>
            </w:r>
            <w:r w:rsidRPr="006239BE">
              <w:rPr>
                <w:rFonts w:ascii="Times New Roman" w:hAnsi="Times New Roman"/>
                <w:sz w:val="26"/>
                <w:szCs w:val="26"/>
              </w:rPr>
              <w:t xml:space="preserve">và </w:t>
            </w:r>
            <w:r w:rsidRPr="006239BE">
              <w:rPr>
                <w:rFonts w:ascii="Times New Roman" w:hAnsi="Times New Roman"/>
                <w:sz w:val="26"/>
                <w:szCs w:val="26"/>
              </w:rPr>
              <w:br/>
              <w:t>nhân viên bưu điện</w:t>
            </w:r>
          </w:p>
        </w:tc>
        <w:tc>
          <w:tcPr>
            <w:tcW w:w="1170" w:type="dxa"/>
            <w:shd w:val="clear" w:color="auto" w:fill="auto"/>
            <w:vAlign w:val="center"/>
          </w:tcPr>
          <w:p w14:paraId="368AC0B4" w14:textId="77777777" w:rsidR="006E574B" w:rsidRPr="006239BE" w:rsidRDefault="006E574B" w:rsidP="00EE4008">
            <w:pPr>
              <w:spacing w:before="120" w:after="120" w:line="240" w:lineRule="auto"/>
              <w:jc w:val="center"/>
              <w:rPr>
                <w:rFonts w:ascii="Times New Roman" w:hAnsi="Times New Roman"/>
                <w:sz w:val="26"/>
                <w:szCs w:val="26"/>
              </w:rPr>
            </w:pPr>
            <w:r w:rsidRPr="006239BE">
              <w:rPr>
                <w:rFonts w:ascii="Times New Roman" w:hAnsi="Times New Roman"/>
                <w:sz w:val="26"/>
                <w:szCs w:val="26"/>
              </w:rPr>
              <w:t>Giờ hành chính</w:t>
            </w:r>
          </w:p>
        </w:tc>
      </w:tr>
      <w:tr w:rsidR="006E574B" w:rsidRPr="006239BE" w14:paraId="061BE71B" w14:textId="77777777" w:rsidTr="00730596">
        <w:trPr>
          <w:trHeight w:val="1296"/>
        </w:trPr>
        <w:tc>
          <w:tcPr>
            <w:tcW w:w="1696" w:type="dxa"/>
            <w:vMerge/>
            <w:shd w:val="clear" w:color="auto" w:fill="auto"/>
            <w:vAlign w:val="center"/>
          </w:tcPr>
          <w:p w14:paraId="623D0AE0" w14:textId="77777777" w:rsidR="006E574B" w:rsidRPr="006239BE" w:rsidRDefault="006E574B" w:rsidP="00EE4008">
            <w:pPr>
              <w:spacing w:before="120" w:after="120" w:line="240" w:lineRule="auto"/>
              <w:jc w:val="center"/>
              <w:rPr>
                <w:rFonts w:ascii="Times New Roman" w:hAnsi="Times New Roman"/>
                <w:b/>
                <w:sz w:val="26"/>
                <w:szCs w:val="26"/>
              </w:rPr>
            </w:pPr>
          </w:p>
        </w:tc>
        <w:tc>
          <w:tcPr>
            <w:tcW w:w="8204" w:type="dxa"/>
            <w:gridSpan w:val="4"/>
            <w:shd w:val="clear" w:color="auto" w:fill="auto"/>
            <w:vAlign w:val="center"/>
          </w:tcPr>
          <w:p w14:paraId="354AB6C4" w14:textId="77777777" w:rsidR="006E574B" w:rsidRPr="006239BE" w:rsidRDefault="006E574B" w:rsidP="00EE4008">
            <w:pPr>
              <w:spacing w:before="120" w:after="120" w:line="240" w:lineRule="auto"/>
              <w:rPr>
                <w:rFonts w:ascii="Times New Roman" w:hAnsi="Times New Roman"/>
                <w:b/>
                <w:sz w:val="26"/>
                <w:szCs w:val="26"/>
                <w:lang w:val="nl-NL"/>
              </w:rPr>
            </w:pPr>
            <w:r w:rsidRPr="006239BE">
              <w:rPr>
                <w:rFonts w:ascii="Times New Roman" w:hAnsi="Times New Roman"/>
                <w:b/>
                <w:sz w:val="26"/>
                <w:szCs w:val="26"/>
                <w:lang w:val="nl-NL"/>
              </w:rPr>
              <w:t>Bản đồ quy trình</w:t>
            </w:r>
          </w:p>
          <w:p w14:paraId="0E524B35" w14:textId="77777777" w:rsidR="006E574B" w:rsidRPr="006239BE" w:rsidRDefault="006E574B" w:rsidP="00EE4008">
            <w:pPr>
              <w:spacing w:before="120" w:after="120" w:line="240" w:lineRule="auto"/>
              <w:rPr>
                <w:rFonts w:ascii="Times New Roman" w:hAnsi="Times New Roman"/>
                <w:b/>
                <w:sz w:val="26"/>
                <w:szCs w:val="26"/>
                <w:lang w:val="nl-NL"/>
              </w:rPr>
            </w:pPr>
            <w:r w:rsidRPr="006239BE">
              <w:rPr>
                <w:rFonts w:ascii="Times New Roman" w:hAnsi="Times New Roman"/>
                <w:b/>
                <w:noProof/>
                <w:sz w:val="26"/>
                <w:szCs w:val="26"/>
              </w:rPr>
              <w:drawing>
                <wp:inline distT="0" distB="0" distL="0" distR="0" wp14:anchorId="5BA844F9" wp14:editId="2DDDED60">
                  <wp:extent cx="4977516" cy="1956020"/>
                  <wp:effectExtent l="19050" t="57150" r="33020" b="6350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c>
      </w:tr>
      <w:tr w:rsidR="006E574B" w:rsidRPr="006239BE" w14:paraId="5CE512B6" w14:textId="77777777" w:rsidTr="00730596">
        <w:tc>
          <w:tcPr>
            <w:tcW w:w="1696" w:type="dxa"/>
            <w:shd w:val="clear" w:color="auto" w:fill="auto"/>
            <w:vAlign w:val="center"/>
          </w:tcPr>
          <w:p w14:paraId="777DA8C8" w14:textId="77777777" w:rsidR="006E574B" w:rsidRPr="006239BE" w:rsidRDefault="006E574B" w:rsidP="00EE4008">
            <w:pPr>
              <w:spacing w:before="120" w:after="120" w:line="240" w:lineRule="auto"/>
              <w:rPr>
                <w:rFonts w:ascii="Times New Roman" w:hAnsi="Times New Roman"/>
                <w:b/>
                <w:sz w:val="26"/>
                <w:szCs w:val="26"/>
              </w:rPr>
            </w:pPr>
            <w:r w:rsidRPr="006239BE">
              <w:rPr>
                <w:rFonts w:ascii="Times New Roman" w:hAnsi="Times New Roman"/>
                <w:b/>
                <w:bCs/>
                <w:sz w:val="26"/>
                <w:szCs w:val="26"/>
              </w:rPr>
              <w:t>2. Cách thức thực hiện:</w:t>
            </w:r>
          </w:p>
        </w:tc>
        <w:tc>
          <w:tcPr>
            <w:tcW w:w="8204" w:type="dxa"/>
            <w:gridSpan w:val="4"/>
            <w:shd w:val="clear" w:color="auto" w:fill="auto"/>
            <w:vAlign w:val="center"/>
          </w:tcPr>
          <w:p w14:paraId="2AC106C8" w14:textId="5B1CF712" w:rsidR="006E574B" w:rsidRPr="006239BE" w:rsidRDefault="006E574B" w:rsidP="00EE4008">
            <w:pPr>
              <w:numPr>
                <w:ilvl w:val="0"/>
                <w:numId w:val="2"/>
              </w:numPr>
              <w:tabs>
                <w:tab w:val="left" w:pos="250"/>
              </w:tabs>
              <w:spacing w:before="120" w:after="120" w:line="240" w:lineRule="auto"/>
              <w:ind w:left="0" w:firstLine="0"/>
              <w:jc w:val="both"/>
              <w:rPr>
                <w:rFonts w:ascii="Times New Roman" w:hAnsi="Times New Roman"/>
                <w:b/>
                <w:sz w:val="26"/>
                <w:szCs w:val="26"/>
                <w:lang w:val="nl-NL"/>
              </w:rPr>
            </w:pPr>
            <w:r w:rsidRPr="006239BE">
              <w:rPr>
                <w:rFonts w:ascii="Times New Roman" w:hAnsi="Times New Roman"/>
                <w:sz w:val="26"/>
                <w:szCs w:val="26"/>
              </w:rPr>
              <w:t xml:space="preserve">Nộp hồ sơ trực tiếp tại </w:t>
            </w:r>
            <w:r w:rsidRPr="006239BE">
              <w:rPr>
                <w:rFonts w:ascii="Times New Roman" w:eastAsia="Arial" w:hAnsi="Times New Roman"/>
                <w:sz w:val="26"/>
                <w:szCs w:val="26"/>
              </w:rPr>
              <w:t>Bộ phận Một cửa cấp xã</w:t>
            </w:r>
            <w:r w:rsidR="009A1836">
              <w:rPr>
                <w:rFonts w:ascii="Times New Roman" w:eastAsia="Arial" w:hAnsi="Times New Roman"/>
                <w:sz w:val="26"/>
                <w:szCs w:val="26"/>
              </w:rPr>
              <w:t>.</w:t>
            </w:r>
          </w:p>
          <w:p w14:paraId="4A2DDF87" w14:textId="77777777" w:rsidR="006E574B" w:rsidRPr="006239BE" w:rsidRDefault="006E574B" w:rsidP="00EE4008">
            <w:pPr>
              <w:numPr>
                <w:ilvl w:val="0"/>
                <w:numId w:val="2"/>
              </w:numPr>
              <w:tabs>
                <w:tab w:val="left" w:pos="250"/>
              </w:tabs>
              <w:spacing w:before="120" w:after="120" w:line="240" w:lineRule="auto"/>
              <w:ind w:left="0" w:firstLine="0"/>
              <w:jc w:val="both"/>
              <w:rPr>
                <w:rFonts w:ascii="Times New Roman" w:hAnsi="Times New Roman"/>
                <w:b/>
                <w:sz w:val="26"/>
                <w:szCs w:val="26"/>
                <w:lang w:val="nl-NL"/>
              </w:rPr>
            </w:pPr>
            <w:r w:rsidRPr="006239BE">
              <w:rPr>
                <w:rFonts w:ascii="Times New Roman" w:eastAsia="Arial" w:hAnsi="Times New Roman"/>
                <w:sz w:val="26"/>
                <w:szCs w:val="26"/>
              </w:rPr>
              <w:t>Qua dịch vụ bưu chính công ích.</w:t>
            </w:r>
          </w:p>
        </w:tc>
      </w:tr>
      <w:tr w:rsidR="006E574B" w:rsidRPr="006239BE" w14:paraId="23B29CB3" w14:textId="77777777" w:rsidTr="00730596">
        <w:tc>
          <w:tcPr>
            <w:tcW w:w="1696" w:type="dxa"/>
            <w:shd w:val="clear" w:color="auto" w:fill="auto"/>
            <w:vAlign w:val="center"/>
          </w:tcPr>
          <w:p w14:paraId="5B0BB3B2"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3. Thành phần, số lượng hồ sơ:</w:t>
            </w:r>
          </w:p>
        </w:tc>
        <w:tc>
          <w:tcPr>
            <w:tcW w:w="8204" w:type="dxa"/>
            <w:gridSpan w:val="4"/>
            <w:shd w:val="clear" w:color="auto" w:fill="auto"/>
            <w:vAlign w:val="center"/>
          </w:tcPr>
          <w:p w14:paraId="6AF99CDC" w14:textId="77777777" w:rsidR="006E574B" w:rsidRPr="006239BE" w:rsidRDefault="006E574B" w:rsidP="00EE4008">
            <w:pPr>
              <w:tabs>
                <w:tab w:val="left" w:pos="720"/>
              </w:tabs>
              <w:spacing w:before="120" w:after="120"/>
              <w:rPr>
                <w:rFonts w:ascii="Times New Roman" w:hAnsi="Times New Roman"/>
                <w:b/>
                <w:iCs/>
                <w:sz w:val="26"/>
                <w:szCs w:val="26"/>
                <w:lang w:val="sv-SE"/>
              </w:rPr>
            </w:pPr>
            <w:r w:rsidRPr="006239BE">
              <w:rPr>
                <w:rFonts w:ascii="Times New Roman" w:hAnsi="Times New Roman"/>
                <w:b/>
                <w:iCs/>
                <w:sz w:val="26"/>
                <w:szCs w:val="26"/>
                <w:lang w:val="sv-SE"/>
              </w:rPr>
              <w:t xml:space="preserve">a) Thành phần hồ sơ gồm: </w:t>
            </w:r>
          </w:p>
          <w:p w14:paraId="0503A507"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Đơn kiến nghị của nhà thầu;</w:t>
            </w:r>
          </w:p>
          <w:p w14:paraId="77DEAFD1"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Các tài liệu khác có liên quan kèm theo.</w:t>
            </w:r>
          </w:p>
          <w:p w14:paraId="350BE08F" w14:textId="77777777" w:rsidR="006E574B" w:rsidRPr="006239BE" w:rsidRDefault="006E574B" w:rsidP="00EE4008">
            <w:pPr>
              <w:spacing w:before="120" w:after="120" w:line="240" w:lineRule="auto"/>
              <w:rPr>
                <w:rFonts w:ascii="Times New Roman" w:hAnsi="Times New Roman"/>
                <w:b/>
                <w:sz w:val="26"/>
                <w:szCs w:val="26"/>
                <w:lang w:val="nl-NL"/>
              </w:rPr>
            </w:pPr>
            <w:r w:rsidRPr="006239BE">
              <w:rPr>
                <w:rFonts w:ascii="Times New Roman" w:hAnsi="Times New Roman"/>
                <w:b/>
                <w:sz w:val="26"/>
                <w:szCs w:val="26"/>
              </w:rPr>
              <w:t>b</w:t>
            </w:r>
            <w:r w:rsidRPr="006239BE">
              <w:rPr>
                <w:rFonts w:ascii="Times New Roman" w:hAnsi="Times New Roman"/>
                <w:b/>
                <w:bCs/>
                <w:sz w:val="26"/>
                <w:szCs w:val="26"/>
              </w:rPr>
              <w:t>) Số lượng hồ sơ:</w:t>
            </w:r>
            <w:r w:rsidRPr="006239BE">
              <w:rPr>
                <w:rFonts w:ascii="Times New Roman" w:hAnsi="Times New Roman"/>
                <w:bCs/>
                <w:sz w:val="26"/>
                <w:szCs w:val="26"/>
              </w:rPr>
              <w:t xml:space="preserve"> </w:t>
            </w:r>
            <w:r w:rsidRPr="006239BE">
              <w:rPr>
                <w:rFonts w:ascii="Times New Roman" w:hAnsi="Times New Roman"/>
                <w:b/>
                <w:bCs/>
                <w:sz w:val="26"/>
                <w:szCs w:val="26"/>
              </w:rPr>
              <w:t xml:space="preserve">01 </w:t>
            </w:r>
            <w:r w:rsidRPr="006239BE">
              <w:rPr>
                <w:rFonts w:ascii="Times New Roman" w:hAnsi="Times New Roman"/>
                <w:sz w:val="26"/>
                <w:szCs w:val="26"/>
              </w:rPr>
              <w:t>bộ hồ sơ.</w:t>
            </w:r>
          </w:p>
        </w:tc>
      </w:tr>
      <w:tr w:rsidR="006E574B" w:rsidRPr="006239BE" w14:paraId="771FF488" w14:textId="77777777" w:rsidTr="00730596">
        <w:tc>
          <w:tcPr>
            <w:tcW w:w="1696" w:type="dxa"/>
            <w:shd w:val="clear" w:color="auto" w:fill="auto"/>
            <w:vAlign w:val="center"/>
          </w:tcPr>
          <w:p w14:paraId="16325533"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lastRenderedPageBreak/>
              <w:t>4. Thời hạn giải quyết:</w:t>
            </w:r>
          </w:p>
        </w:tc>
        <w:tc>
          <w:tcPr>
            <w:tcW w:w="8204" w:type="dxa"/>
            <w:gridSpan w:val="4"/>
            <w:shd w:val="clear" w:color="auto" w:fill="auto"/>
            <w:vAlign w:val="center"/>
          </w:tcPr>
          <w:p w14:paraId="35E83592" w14:textId="77777777" w:rsidR="006823FF" w:rsidRDefault="006E574B"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 xml:space="preserve">20 ngày làm việc kể từ ngày nhận được Văn bản kiến nghị của nhà thầu. Trong đó: </w:t>
            </w:r>
          </w:p>
          <w:p w14:paraId="19A07931" w14:textId="77777777" w:rsidR="006823FF" w:rsidRDefault="006E574B" w:rsidP="006823FF">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Bộ phận Một cửa cấp xã</w:t>
            </w:r>
            <w:r w:rsidR="006823FF">
              <w:rPr>
                <w:rFonts w:ascii="Times New Roman" w:hAnsi="Times New Roman"/>
                <w:sz w:val="26"/>
                <w:szCs w:val="26"/>
              </w:rPr>
              <w:t>:</w:t>
            </w:r>
            <w:r w:rsidRPr="006239BE">
              <w:rPr>
                <w:rFonts w:ascii="Times New Roman" w:hAnsi="Times New Roman"/>
                <w:sz w:val="26"/>
                <w:szCs w:val="26"/>
              </w:rPr>
              <w:t xml:space="preserve"> 01 ngày, </w:t>
            </w:r>
          </w:p>
          <w:p w14:paraId="23FB34A9" w14:textId="5CFA369C" w:rsidR="006E574B" w:rsidRPr="006239BE" w:rsidRDefault="006E574B" w:rsidP="006823FF">
            <w:pPr>
              <w:numPr>
                <w:ilvl w:val="0"/>
                <w:numId w:val="2"/>
              </w:numPr>
              <w:tabs>
                <w:tab w:val="left" w:pos="250"/>
              </w:tabs>
              <w:spacing w:before="120" w:after="120"/>
              <w:ind w:left="0" w:firstLine="0"/>
              <w:jc w:val="both"/>
              <w:rPr>
                <w:rFonts w:ascii="Times New Roman" w:hAnsi="Times New Roman"/>
                <w:b/>
                <w:sz w:val="26"/>
                <w:szCs w:val="26"/>
                <w:lang w:val="nl-NL"/>
              </w:rPr>
            </w:pPr>
            <w:r w:rsidRPr="006239BE">
              <w:rPr>
                <w:rFonts w:ascii="Times New Roman" w:hAnsi="Times New Roman"/>
                <w:sz w:val="26"/>
                <w:szCs w:val="26"/>
              </w:rPr>
              <w:t>Công chức Tài chính - Kế toán cấp xã</w:t>
            </w:r>
            <w:r w:rsidR="006823FF">
              <w:rPr>
                <w:rFonts w:ascii="Times New Roman" w:hAnsi="Times New Roman"/>
                <w:sz w:val="26"/>
                <w:szCs w:val="26"/>
              </w:rPr>
              <w:t>:</w:t>
            </w:r>
            <w:r w:rsidRPr="006239BE">
              <w:rPr>
                <w:rFonts w:ascii="Times New Roman" w:hAnsi="Times New Roman"/>
                <w:sz w:val="26"/>
                <w:szCs w:val="26"/>
              </w:rPr>
              <w:t xml:space="preserve"> 19 ngày.</w:t>
            </w:r>
          </w:p>
        </w:tc>
      </w:tr>
      <w:tr w:rsidR="006E574B" w:rsidRPr="006239BE" w14:paraId="4C8F53FC" w14:textId="77777777" w:rsidTr="00730596">
        <w:tc>
          <w:tcPr>
            <w:tcW w:w="1696" w:type="dxa"/>
            <w:shd w:val="clear" w:color="auto" w:fill="auto"/>
            <w:vAlign w:val="center"/>
          </w:tcPr>
          <w:p w14:paraId="1FF50E01"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5. Đối tượng thực hiện:</w:t>
            </w:r>
          </w:p>
        </w:tc>
        <w:tc>
          <w:tcPr>
            <w:tcW w:w="8204" w:type="dxa"/>
            <w:gridSpan w:val="4"/>
            <w:shd w:val="clear" w:color="auto" w:fill="auto"/>
            <w:vAlign w:val="center"/>
          </w:tcPr>
          <w:p w14:paraId="1726F4F0" w14:textId="77777777" w:rsidR="006E574B" w:rsidRPr="006239BE" w:rsidRDefault="006E574B"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Tổ chức, cá nhân.</w:t>
            </w:r>
          </w:p>
        </w:tc>
      </w:tr>
      <w:tr w:rsidR="006E574B" w:rsidRPr="006239BE" w14:paraId="3AD5A8B0" w14:textId="77777777" w:rsidTr="00730596">
        <w:tc>
          <w:tcPr>
            <w:tcW w:w="1696" w:type="dxa"/>
            <w:shd w:val="clear" w:color="auto" w:fill="auto"/>
            <w:vAlign w:val="center"/>
          </w:tcPr>
          <w:p w14:paraId="3195B840"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6. Cơ quan thực hiện:</w:t>
            </w:r>
          </w:p>
        </w:tc>
        <w:tc>
          <w:tcPr>
            <w:tcW w:w="8204" w:type="dxa"/>
            <w:gridSpan w:val="4"/>
            <w:shd w:val="clear" w:color="auto" w:fill="auto"/>
            <w:vAlign w:val="center"/>
          </w:tcPr>
          <w:p w14:paraId="57CA3096" w14:textId="77777777" w:rsidR="006E574B" w:rsidRPr="006239BE" w:rsidRDefault="006E574B" w:rsidP="00EE4008">
            <w:pPr>
              <w:tabs>
                <w:tab w:val="left" w:pos="342"/>
              </w:tabs>
              <w:spacing w:before="120" w:after="120" w:line="240" w:lineRule="auto"/>
              <w:jc w:val="both"/>
              <w:rPr>
                <w:rFonts w:ascii="Times New Roman" w:hAnsi="Times New Roman"/>
                <w:sz w:val="26"/>
                <w:szCs w:val="26"/>
              </w:rPr>
            </w:pPr>
            <w:r w:rsidRPr="006239BE">
              <w:rPr>
                <w:rFonts w:ascii="Times New Roman" w:hAnsi="Times New Roman"/>
                <w:b/>
                <w:bCs/>
                <w:sz w:val="26"/>
                <w:szCs w:val="26"/>
              </w:rPr>
              <w:t>a) Cơ quan có thẩm quyền quyết định:</w:t>
            </w:r>
            <w:r w:rsidRPr="006239BE">
              <w:rPr>
                <w:rFonts w:ascii="Times New Roman" w:hAnsi="Times New Roman"/>
                <w:sz w:val="26"/>
                <w:szCs w:val="26"/>
              </w:rPr>
              <w:t xml:space="preserve"> Ủy ban nhân dân cấp xã.</w:t>
            </w:r>
          </w:p>
          <w:p w14:paraId="02B6D352" w14:textId="77777777" w:rsidR="006E574B" w:rsidRPr="006239BE" w:rsidRDefault="006E574B" w:rsidP="00EE4008">
            <w:pPr>
              <w:tabs>
                <w:tab w:val="left" w:pos="342"/>
              </w:tabs>
              <w:spacing w:before="120" w:after="120" w:line="240" w:lineRule="auto"/>
              <w:jc w:val="both"/>
              <w:rPr>
                <w:rFonts w:ascii="Times New Roman" w:hAnsi="Times New Roman"/>
                <w:sz w:val="26"/>
                <w:szCs w:val="26"/>
              </w:rPr>
            </w:pPr>
            <w:r w:rsidRPr="006239BE">
              <w:rPr>
                <w:rFonts w:ascii="Times New Roman" w:hAnsi="Times New Roman"/>
                <w:b/>
                <w:bCs/>
                <w:sz w:val="26"/>
                <w:szCs w:val="26"/>
              </w:rPr>
              <w:t>b) Cơ quan trực tiếp thực hiện thủ tục hành chính</w:t>
            </w:r>
            <w:r w:rsidRPr="006239BE">
              <w:rPr>
                <w:rFonts w:ascii="Times New Roman" w:hAnsi="Times New Roman"/>
                <w:sz w:val="26"/>
                <w:szCs w:val="26"/>
              </w:rPr>
              <w:t>: Công chức Tài chính - Kế toán cấp xã.</w:t>
            </w:r>
          </w:p>
        </w:tc>
      </w:tr>
      <w:tr w:rsidR="006E574B" w:rsidRPr="006239BE" w14:paraId="3EC38530" w14:textId="77777777" w:rsidTr="00730596">
        <w:tc>
          <w:tcPr>
            <w:tcW w:w="1696" w:type="dxa"/>
            <w:shd w:val="clear" w:color="auto" w:fill="auto"/>
            <w:vAlign w:val="center"/>
          </w:tcPr>
          <w:p w14:paraId="31B52EC0"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7. Kết quả thực hiện:</w:t>
            </w:r>
          </w:p>
        </w:tc>
        <w:tc>
          <w:tcPr>
            <w:tcW w:w="8204" w:type="dxa"/>
            <w:gridSpan w:val="4"/>
            <w:shd w:val="clear" w:color="auto" w:fill="auto"/>
            <w:vAlign w:val="center"/>
          </w:tcPr>
          <w:p w14:paraId="0ECF38D2" w14:textId="77777777" w:rsidR="006E574B" w:rsidRPr="006239BE" w:rsidRDefault="006E574B" w:rsidP="00EE4008">
            <w:pPr>
              <w:spacing w:before="120" w:after="120" w:line="240" w:lineRule="auto"/>
              <w:jc w:val="both"/>
              <w:rPr>
                <w:rFonts w:ascii="Times New Roman" w:hAnsi="Times New Roman"/>
                <w:b/>
                <w:sz w:val="26"/>
                <w:szCs w:val="26"/>
                <w:lang w:val="nl-NL"/>
              </w:rPr>
            </w:pPr>
            <w:r w:rsidRPr="006239BE">
              <w:rPr>
                <w:rFonts w:ascii="Times New Roman" w:hAnsi="Times New Roman"/>
                <w:sz w:val="26"/>
                <w:szCs w:val="26"/>
              </w:rPr>
              <w:t>Văn bản giải quyết kiến nghị gửi đến bên kiến nghị.</w:t>
            </w:r>
          </w:p>
        </w:tc>
      </w:tr>
      <w:tr w:rsidR="006E574B" w:rsidRPr="006239BE" w14:paraId="5825E248" w14:textId="77777777" w:rsidTr="00730596">
        <w:tc>
          <w:tcPr>
            <w:tcW w:w="1696" w:type="dxa"/>
            <w:shd w:val="clear" w:color="auto" w:fill="auto"/>
            <w:vAlign w:val="center"/>
          </w:tcPr>
          <w:p w14:paraId="6DD9656A"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8. Lệ phí</w:t>
            </w:r>
          </w:p>
        </w:tc>
        <w:tc>
          <w:tcPr>
            <w:tcW w:w="8204" w:type="dxa"/>
            <w:gridSpan w:val="4"/>
            <w:shd w:val="clear" w:color="auto" w:fill="auto"/>
            <w:vAlign w:val="center"/>
          </w:tcPr>
          <w:p w14:paraId="481491B0" w14:textId="77777777" w:rsidR="006E574B" w:rsidRPr="006239BE" w:rsidRDefault="006E574B" w:rsidP="00EE4008">
            <w:pPr>
              <w:pStyle w:val="ListParagraph"/>
              <w:tabs>
                <w:tab w:val="left" w:pos="239"/>
              </w:tabs>
              <w:spacing w:before="120" w:after="120" w:line="240" w:lineRule="auto"/>
              <w:ind w:left="0"/>
              <w:jc w:val="both"/>
              <w:rPr>
                <w:rFonts w:ascii="Times New Roman" w:hAnsi="Times New Roman"/>
                <w:sz w:val="26"/>
                <w:szCs w:val="26"/>
              </w:rPr>
            </w:pPr>
            <w:r w:rsidRPr="006239BE">
              <w:rPr>
                <w:rFonts w:ascii="Times New Roman" w:hAnsi="Times New Roman"/>
                <w:sz w:val="26"/>
                <w:szCs w:val="26"/>
              </w:rPr>
              <w:t>Không có.</w:t>
            </w:r>
          </w:p>
        </w:tc>
      </w:tr>
      <w:tr w:rsidR="006E574B" w:rsidRPr="006239BE" w14:paraId="6F586951" w14:textId="77777777" w:rsidTr="00730596">
        <w:tc>
          <w:tcPr>
            <w:tcW w:w="1696" w:type="dxa"/>
            <w:shd w:val="clear" w:color="auto" w:fill="auto"/>
            <w:vAlign w:val="center"/>
          </w:tcPr>
          <w:p w14:paraId="4066B9BA"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9. Tên</w:t>
            </w:r>
            <w:r w:rsidRPr="006239BE">
              <w:rPr>
                <w:rFonts w:ascii="Times New Roman" w:hAnsi="Times New Roman"/>
                <w:b/>
                <w:bCs/>
                <w:sz w:val="26"/>
                <w:szCs w:val="26"/>
              </w:rPr>
              <w:br/>
              <w:t>mẫu đơn, mẫu tờ khai:</w:t>
            </w:r>
          </w:p>
        </w:tc>
        <w:tc>
          <w:tcPr>
            <w:tcW w:w="8204" w:type="dxa"/>
            <w:gridSpan w:val="4"/>
            <w:shd w:val="clear" w:color="auto" w:fill="auto"/>
            <w:vAlign w:val="center"/>
          </w:tcPr>
          <w:p w14:paraId="3FEFD8AE" w14:textId="664B4902" w:rsidR="006E574B" w:rsidRPr="006239BE" w:rsidRDefault="006E574B"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Không có</w:t>
            </w:r>
            <w:r w:rsidR="0065517B">
              <w:rPr>
                <w:rFonts w:ascii="Times New Roman" w:hAnsi="Times New Roman"/>
                <w:sz w:val="26"/>
                <w:szCs w:val="26"/>
              </w:rPr>
              <w:t>.</w:t>
            </w:r>
          </w:p>
        </w:tc>
      </w:tr>
      <w:tr w:rsidR="006E574B" w:rsidRPr="006239BE" w14:paraId="33911849" w14:textId="77777777" w:rsidTr="00730596">
        <w:tc>
          <w:tcPr>
            <w:tcW w:w="1696" w:type="dxa"/>
            <w:shd w:val="clear" w:color="auto" w:fill="auto"/>
            <w:vAlign w:val="center"/>
          </w:tcPr>
          <w:p w14:paraId="2DCD4E06"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10. Yêu cầu, điều kiện:</w:t>
            </w:r>
          </w:p>
        </w:tc>
        <w:tc>
          <w:tcPr>
            <w:tcW w:w="8204" w:type="dxa"/>
            <w:gridSpan w:val="4"/>
            <w:shd w:val="clear" w:color="auto" w:fill="auto"/>
            <w:vAlign w:val="center"/>
          </w:tcPr>
          <w:p w14:paraId="383710ED" w14:textId="713CC676" w:rsidR="006E574B" w:rsidRPr="006239BE" w:rsidRDefault="006E574B" w:rsidP="00EE4008">
            <w:pPr>
              <w:tabs>
                <w:tab w:val="left" w:pos="250"/>
              </w:tabs>
              <w:spacing w:before="120" w:after="120"/>
              <w:jc w:val="both"/>
              <w:rPr>
                <w:rFonts w:ascii="Times New Roman" w:hAnsi="Times New Roman"/>
                <w:sz w:val="26"/>
                <w:szCs w:val="26"/>
              </w:rPr>
            </w:pPr>
            <w:r w:rsidRPr="006239BE">
              <w:rPr>
                <w:rFonts w:ascii="Times New Roman" w:hAnsi="Times New Roman"/>
                <w:sz w:val="26"/>
                <w:szCs w:val="26"/>
              </w:rPr>
              <w:t>Không có</w:t>
            </w:r>
            <w:r w:rsidR="0065517B">
              <w:rPr>
                <w:rFonts w:ascii="Times New Roman" w:hAnsi="Times New Roman"/>
                <w:sz w:val="26"/>
                <w:szCs w:val="26"/>
              </w:rPr>
              <w:t>.</w:t>
            </w:r>
          </w:p>
        </w:tc>
      </w:tr>
      <w:tr w:rsidR="006E574B" w:rsidRPr="006239BE" w14:paraId="5DC33E12" w14:textId="77777777" w:rsidTr="00730596">
        <w:tc>
          <w:tcPr>
            <w:tcW w:w="1696" w:type="dxa"/>
            <w:shd w:val="clear" w:color="auto" w:fill="auto"/>
            <w:vAlign w:val="center"/>
          </w:tcPr>
          <w:p w14:paraId="605D673C"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 xml:space="preserve">11. Căn cứ pháp lý </w:t>
            </w:r>
            <w:r w:rsidRPr="006239BE">
              <w:rPr>
                <w:rFonts w:ascii="Times New Roman" w:hAnsi="Times New Roman"/>
                <w:b/>
                <w:bCs/>
                <w:sz w:val="26"/>
                <w:szCs w:val="26"/>
              </w:rPr>
              <w:br/>
              <w:t>của thủ tục hành chính:</w:t>
            </w:r>
          </w:p>
        </w:tc>
        <w:tc>
          <w:tcPr>
            <w:tcW w:w="8204" w:type="dxa"/>
            <w:gridSpan w:val="4"/>
            <w:shd w:val="clear" w:color="auto" w:fill="auto"/>
            <w:vAlign w:val="center"/>
          </w:tcPr>
          <w:p w14:paraId="7A4E43E8"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Luật Đấu thầu Số 43/2013/QH13 ngày 26/11/2013 của Quốc hội;</w:t>
            </w:r>
          </w:p>
          <w:p w14:paraId="279016B1"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Nghị định 63/2014/NĐ-CP ngày 26/6/2014 của Chính phủ quy định chi tiết thi hành một số điều của Luật Đấu thầu về lựa chọn nhà thầu (Điều 106).</w:t>
            </w:r>
          </w:p>
        </w:tc>
      </w:tr>
      <w:tr w:rsidR="006E574B" w:rsidRPr="006239BE" w14:paraId="626737A7" w14:textId="77777777" w:rsidTr="00730596">
        <w:tc>
          <w:tcPr>
            <w:tcW w:w="1696" w:type="dxa"/>
            <w:shd w:val="clear" w:color="auto" w:fill="auto"/>
            <w:vAlign w:val="center"/>
          </w:tcPr>
          <w:p w14:paraId="2631141A" w14:textId="77777777"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Hồ sơ lưu</w:t>
            </w:r>
          </w:p>
        </w:tc>
        <w:tc>
          <w:tcPr>
            <w:tcW w:w="8204" w:type="dxa"/>
            <w:gridSpan w:val="4"/>
            <w:shd w:val="clear" w:color="auto" w:fill="auto"/>
            <w:vAlign w:val="center"/>
          </w:tcPr>
          <w:p w14:paraId="43DD01F0"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Lưu theo thành phần hồ sơ theo TTHC quy định;</w:t>
            </w:r>
          </w:p>
          <w:p w14:paraId="10A01B86"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Kết quả giải quyết Thủ tục hành chính;</w:t>
            </w:r>
          </w:p>
          <w:p w14:paraId="694C9428"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sz w:val="26"/>
                <w:szCs w:val="26"/>
              </w:rPr>
            </w:pPr>
            <w:r w:rsidRPr="006239BE">
              <w:rPr>
                <w:rFonts w:ascii="Times New Roman" w:hAnsi="Times New Roman"/>
                <w:sz w:val="26"/>
                <w:szCs w:val="26"/>
              </w:rPr>
              <w:t>Phiếu kiểm tra hồ sơ;</w:t>
            </w:r>
          </w:p>
          <w:p w14:paraId="39DCB060" w14:textId="77777777" w:rsidR="006E574B" w:rsidRPr="006239BE" w:rsidRDefault="006E574B" w:rsidP="00EE4008">
            <w:pPr>
              <w:numPr>
                <w:ilvl w:val="0"/>
                <w:numId w:val="2"/>
              </w:numPr>
              <w:tabs>
                <w:tab w:val="left" w:pos="250"/>
              </w:tabs>
              <w:spacing w:before="120" w:after="120"/>
              <w:ind w:left="0" w:firstLine="0"/>
              <w:jc w:val="both"/>
              <w:rPr>
                <w:rFonts w:ascii="Times New Roman" w:hAnsi="Times New Roman"/>
                <w:b/>
                <w:sz w:val="26"/>
                <w:szCs w:val="26"/>
                <w:lang w:val="nl-NL"/>
              </w:rPr>
            </w:pPr>
            <w:r w:rsidRPr="006239BE">
              <w:rPr>
                <w:rFonts w:ascii="Times New Roman" w:hAnsi="Times New Roman"/>
                <w:sz w:val="26"/>
                <w:szCs w:val="26"/>
              </w:rPr>
              <w:t>Phiếu</w:t>
            </w:r>
            <w:r w:rsidRPr="006239BE">
              <w:rPr>
                <w:rFonts w:ascii="Times New Roman" w:hAnsi="Times New Roman"/>
                <w:sz w:val="26"/>
                <w:szCs w:val="26"/>
                <w:lang w:val="nl-NL"/>
              </w:rPr>
              <w:t xml:space="preserve"> theo dõi quá trình xử lý công việc của Phòng chuyên môn.</w:t>
            </w:r>
          </w:p>
        </w:tc>
      </w:tr>
      <w:tr w:rsidR="006E574B" w:rsidRPr="006239BE" w14:paraId="2D7AD0C8" w14:textId="77777777" w:rsidTr="00730596">
        <w:tc>
          <w:tcPr>
            <w:tcW w:w="1696" w:type="dxa"/>
            <w:shd w:val="clear" w:color="auto" w:fill="auto"/>
            <w:vAlign w:val="center"/>
          </w:tcPr>
          <w:p w14:paraId="2CCEE746" w14:textId="32401E86" w:rsidR="006E574B" w:rsidRPr="006239BE" w:rsidRDefault="006E574B" w:rsidP="00EE4008">
            <w:pPr>
              <w:spacing w:before="120" w:after="120" w:line="240" w:lineRule="auto"/>
              <w:rPr>
                <w:rFonts w:ascii="Times New Roman" w:hAnsi="Times New Roman"/>
                <w:b/>
                <w:bCs/>
                <w:sz w:val="26"/>
                <w:szCs w:val="26"/>
              </w:rPr>
            </w:pPr>
            <w:r w:rsidRPr="006239BE">
              <w:rPr>
                <w:rFonts w:ascii="Times New Roman" w:hAnsi="Times New Roman"/>
                <w:b/>
                <w:bCs/>
                <w:sz w:val="26"/>
                <w:szCs w:val="26"/>
              </w:rPr>
              <w:t>Thời gian lưu và</w:t>
            </w:r>
            <w:r w:rsidR="000208FF">
              <w:rPr>
                <w:rFonts w:ascii="Times New Roman" w:hAnsi="Times New Roman"/>
                <w:b/>
                <w:bCs/>
                <w:sz w:val="26"/>
                <w:szCs w:val="26"/>
              </w:rPr>
              <w:t xml:space="preserve"> </w:t>
            </w:r>
            <w:r w:rsidRPr="006239BE">
              <w:rPr>
                <w:rFonts w:ascii="Times New Roman" w:hAnsi="Times New Roman"/>
                <w:b/>
                <w:bCs/>
                <w:sz w:val="26"/>
                <w:szCs w:val="26"/>
              </w:rPr>
              <w:t>nơi lưu</w:t>
            </w:r>
          </w:p>
        </w:tc>
        <w:tc>
          <w:tcPr>
            <w:tcW w:w="8204" w:type="dxa"/>
            <w:gridSpan w:val="4"/>
            <w:shd w:val="clear" w:color="auto" w:fill="auto"/>
            <w:vAlign w:val="center"/>
          </w:tcPr>
          <w:p w14:paraId="188B2799" w14:textId="77777777" w:rsidR="006E574B" w:rsidRPr="006239BE" w:rsidRDefault="006E574B" w:rsidP="00EE4008">
            <w:pPr>
              <w:spacing w:before="120" w:after="120" w:line="240" w:lineRule="auto"/>
              <w:jc w:val="both"/>
              <w:rPr>
                <w:rFonts w:ascii="Times New Roman" w:hAnsi="Times New Roman"/>
                <w:sz w:val="26"/>
                <w:szCs w:val="26"/>
              </w:rPr>
            </w:pPr>
            <w:r w:rsidRPr="006239BE">
              <w:rPr>
                <w:rFonts w:ascii="Times New Roman" w:hAnsi="Times New Roman"/>
                <w:sz w:val="26"/>
                <w:szCs w:val="26"/>
              </w:rPr>
              <w:t>Hồ sơ đã giải quyết xong được lưu tại Văn thư, lưu trữ theo quy định hiện hành.</w:t>
            </w:r>
          </w:p>
        </w:tc>
      </w:tr>
    </w:tbl>
    <w:p w14:paraId="491753FC" w14:textId="77777777" w:rsidR="006E574B" w:rsidRPr="006239BE" w:rsidRDefault="006E574B" w:rsidP="00EE4008">
      <w:pPr>
        <w:spacing w:before="120" w:after="120"/>
        <w:jc w:val="center"/>
        <w:rPr>
          <w:rFonts w:ascii="Times New Roman" w:hAnsi="Times New Roman"/>
          <w:b/>
          <w:bCs/>
          <w:sz w:val="26"/>
          <w:szCs w:val="26"/>
        </w:rPr>
      </w:pPr>
    </w:p>
    <w:sectPr w:rsidR="006E574B" w:rsidRPr="006239BE" w:rsidSect="000F4CA0">
      <w:headerReference w:type="default" r:id="rId18"/>
      <w:type w:val="continuous"/>
      <w:pgSz w:w="11900" w:h="16840" w:code="9"/>
      <w:pgMar w:top="1134" w:right="1134" w:bottom="1134" w:left="1418"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00A7" w14:textId="77777777" w:rsidR="002F142D" w:rsidRDefault="002F142D" w:rsidP="00BD7EE3">
      <w:pPr>
        <w:spacing w:after="0" w:line="240" w:lineRule="auto"/>
      </w:pPr>
      <w:r>
        <w:separator/>
      </w:r>
    </w:p>
  </w:endnote>
  <w:endnote w:type="continuationSeparator" w:id="0">
    <w:p w14:paraId="2E5877E9" w14:textId="77777777" w:rsidR="002F142D" w:rsidRDefault="002F142D" w:rsidP="00BD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3491" w14:textId="77777777" w:rsidR="002F142D" w:rsidRDefault="002F142D" w:rsidP="00BD7EE3">
      <w:pPr>
        <w:spacing w:after="0" w:line="240" w:lineRule="auto"/>
      </w:pPr>
      <w:r>
        <w:separator/>
      </w:r>
    </w:p>
  </w:footnote>
  <w:footnote w:type="continuationSeparator" w:id="0">
    <w:p w14:paraId="2C9E53C5" w14:textId="77777777" w:rsidR="002F142D" w:rsidRDefault="002F142D" w:rsidP="00BD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62E4B" w14:textId="0FC221FF" w:rsidR="00EA664D" w:rsidRPr="00DB571A" w:rsidRDefault="002F142D" w:rsidP="00475D98">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FD0"/>
    <w:multiLevelType w:val="hybridMultilevel"/>
    <w:tmpl w:val="A072D4D4"/>
    <w:lvl w:ilvl="0" w:tplc="85082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B750E"/>
    <w:multiLevelType w:val="hybridMultilevel"/>
    <w:tmpl w:val="762879D2"/>
    <w:lvl w:ilvl="0" w:tplc="08090017">
      <w:start w:val="1"/>
      <w:numFmt w:val="lowerLetter"/>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005805"/>
    <w:multiLevelType w:val="hybridMultilevel"/>
    <w:tmpl w:val="2F6473D8"/>
    <w:lvl w:ilvl="0" w:tplc="5D005B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2A6E"/>
    <w:multiLevelType w:val="hybridMultilevel"/>
    <w:tmpl w:val="2C423D28"/>
    <w:lvl w:ilvl="0" w:tplc="949822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F4879"/>
    <w:multiLevelType w:val="hybridMultilevel"/>
    <w:tmpl w:val="33D6213C"/>
    <w:lvl w:ilvl="0" w:tplc="630417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C7968"/>
    <w:multiLevelType w:val="hybridMultilevel"/>
    <w:tmpl w:val="C5B8CA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8F57FC"/>
    <w:multiLevelType w:val="hybridMultilevel"/>
    <w:tmpl w:val="22FA143C"/>
    <w:lvl w:ilvl="0" w:tplc="92E607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814627"/>
    <w:multiLevelType w:val="hybridMultilevel"/>
    <w:tmpl w:val="EE98C19C"/>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B22B1"/>
    <w:multiLevelType w:val="hybridMultilevel"/>
    <w:tmpl w:val="1D8493C0"/>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E0282"/>
    <w:multiLevelType w:val="hybridMultilevel"/>
    <w:tmpl w:val="AED00A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B1CF5"/>
    <w:multiLevelType w:val="hybridMultilevel"/>
    <w:tmpl w:val="3F3C38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2CE2B4F"/>
    <w:multiLevelType w:val="hybridMultilevel"/>
    <w:tmpl w:val="5E542DD2"/>
    <w:lvl w:ilvl="0" w:tplc="630417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008C5"/>
    <w:multiLevelType w:val="hybridMultilevel"/>
    <w:tmpl w:val="02328EF4"/>
    <w:lvl w:ilvl="0" w:tplc="16762BC6">
      <w:start w:val="1"/>
      <w:numFmt w:val="bullet"/>
      <w:lvlText w:val=""/>
      <w:lvlJc w:val="left"/>
      <w:pPr>
        <w:ind w:left="5670"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787A3513"/>
    <w:multiLevelType w:val="hybridMultilevel"/>
    <w:tmpl w:val="426486F4"/>
    <w:lvl w:ilvl="0" w:tplc="59ACB8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3"/>
  </w:num>
  <w:num w:numId="4">
    <w:abstractNumId w:val="11"/>
  </w:num>
  <w:num w:numId="5">
    <w:abstractNumId w:val="2"/>
  </w:num>
  <w:num w:numId="6">
    <w:abstractNumId w:val="6"/>
  </w:num>
  <w:num w:numId="7">
    <w:abstractNumId w:val="3"/>
  </w:num>
  <w:num w:numId="8">
    <w:abstractNumId w:val="1"/>
  </w:num>
  <w:num w:numId="9">
    <w:abstractNumId w:val="4"/>
  </w:num>
  <w:num w:numId="10">
    <w:abstractNumId w:val="9"/>
  </w:num>
  <w:num w:numId="11">
    <w:abstractNumId w:val="5"/>
  </w:num>
  <w:num w:numId="12">
    <w:abstractNumId w:val="10"/>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5C"/>
    <w:rsid w:val="00005502"/>
    <w:rsid w:val="000208FF"/>
    <w:rsid w:val="00046A04"/>
    <w:rsid w:val="0009054C"/>
    <w:rsid w:val="000B67D0"/>
    <w:rsid w:val="000F4CA0"/>
    <w:rsid w:val="00120E29"/>
    <w:rsid w:val="00122704"/>
    <w:rsid w:val="001277FD"/>
    <w:rsid w:val="00135039"/>
    <w:rsid w:val="00161A15"/>
    <w:rsid w:val="001802A5"/>
    <w:rsid w:val="001964B6"/>
    <w:rsid w:val="00196720"/>
    <w:rsid w:val="001F3150"/>
    <w:rsid w:val="001F7542"/>
    <w:rsid w:val="00203F4D"/>
    <w:rsid w:val="00233791"/>
    <w:rsid w:val="00235718"/>
    <w:rsid w:val="00237500"/>
    <w:rsid w:val="0027129C"/>
    <w:rsid w:val="002F142D"/>
    <w:rsid w:val="00313606"/>
    <w:rsid w:val="00326913"/>
    <w:rsid w:val="003547DD"/>
    <w:rsid w:val="00367816"/>
    <w:rsid w:val="003A7E5E"/>
    <w:rsid w:val="003B06FC"/>
    <w:rsid w:val="003E6104"/>
    <w:rsid w:val="0040410B"/>
    <w:rsid w:val="004221D4"/>
    <w:rsid w:val="00431EAC"/>
    <w:rsid w:val="00433777"/>
    <w:rsid w:val="004473D8"/>
    <w:rsid w:val="00460D0A"/>
    <w:rsid w:val="004A4EE1"/>
    <w:rsid w:val="004D5AA5"/>
    <w:rsid w:val="00540A3D"/>
    <w:rsid w:val="00576FD9"/>
    <w:rsid w:val="005D6B89"/>
    <w:rsid w:val="006100A4"/>
    <w:rsid w:val="006239BE"/>
    <w:rsid w:val="006319F6"/>
    <w:rsid w:val="00640FF6"/>
    <w:rsid w:val="00641A5C"/>
    <w:rsid w:val="00644684"/>
    <w:rsid w:val="00650784"/>
    <w:rsid w:val="0065517B"/>
    <w:rsid w:val="006823FF"/>
    <w:rsid w:val="006A6D0A"/>
    <w:rsid w:val="006D591E"/>
    <w:rsid w:val="006E41B7"/>
    <w:rsid w:val="006E574B"/>
    <w:rsid w:val="00730596"/>
    <w:rsid w:val="00743269"/>
    <w:rsid w:val="007A755C"/>
    <w:rsid w:val="007A7667"/>
    <w:rsid w:val="007B2814"/>
    <w:rsid w:val="007D1C15"/>
    <w:rsid w:val="007F4FC7"/>
    <w:rsid w:val="007F5376"/>
    <w:rsid w:val="008056A2"/>
    <w:rsid w:val="00805C67"/>
    <w:rsid w:val="008B0F84"/>
    <w:rsid w:val="008B5CDC"/>
    <w:rsid w:val="008C2BC6"/>
    <w:rsid w:val="008C4CA8"/>
    <w:rsid w:val="008E7003"/>
    <w:rsid w:val="008F1C70"/>
    <w:rsid w:val="008F52B6"/>
    <w:rsid w:val="00903393"/>
    <w:rsid w:val="00937366"/>
    <w:rsid w:val="0098292E"/>
    <w:rsid w:val="009A1836"/>
    <w:rsid w:val="009B21E3"/>
    <w:rsid w:val="009B37E8"/>
    <w:rsid w:val="009B5CB3"/>
    <w:rsid w:val="009B7AEA"/>
    <w:rsid w:val="009C7E28"/>
    <w:rsid w:val="009D0000"/>
    <w:rsid w:val="00A05C5F"/>
    <w:rsid w:val="00A17CD6"/>
    <w:rsid w:val="00A35FB2"/>
    <w:rsid w:val="00A474F1"/>
    <w:rsid w:val="00A52E7A"/>
    <w:rsid w:val="00A651F4"/>
    <w:rsid w:val="00A66A1C"/>
    <w:rsid w:val="00A74FC4"/>
    <w:rsid w:val="00A9018F"/>
    <w:rsid w:val="00AB342E"/>
    <w:rsid w:val="00AD674C"/>
    <w:rsid w:val="00B27F1E"/>
    <w:rsid w:val="00B3202E"/>
    <w:rsid w:val="00B3236D"/>
    <w:rsid w:val="00B47C0C"/>
    <w:rsid w:val="00B67034"/>
    <w:rsid w:val="00B82CD6"/>
    <w:rsid w:val="00B836B7"/>
    <w:rsid w:val="00B8756A"/>
    <w:rsid w:val="00BC2568"/>
    <w:rsid w:val="00BD7EE3"/>
    <w:rsid w:val="00BE156E"/>
    <w:rsid w:val="00BF24DA"/>
    <w:rsid w:val="00C51D8A"/>
    <w:rsid w:val="00C82515"/>
    <w:rsid w:val="00C95807"/>
    <w:rsid w:val="00CA26E6"/>
    <w:rsid w:val="00CE2B2E"/>
    <w:rsid w:val="00D002D4"/>
    <w:rsid w:val="00D25477"/>
    <w:rsid w:val="00D365CE"/>
    <w:rsid w:val="00D404C8"/>
    <w:rsid w:val="00D44A9A"/>
    <w:rsid w:val="00D56A06"/>
    <w:rsid w:val="00D57DF6"/>
    <w:rsid w:val="00D76EA9"/>
    <w:rsid w:val="00D87D78"/>
    <w:rsid w:val="00DD2637"/>
    <w:rsid w:val="00DE3553"/>
    <w:rsid w:val="00DF422D"/>
    <w:rsid w:val="00E025D3"/>
    <w:rsid w:val="00E27498"/>
    <w:rsid w:val="00E32006"/>
    <w:rsid w:val="00E445FE"/>
    <w:rsid w:val="00E46193"/>
    <w:rsid w:val="00E549A9"/>
    <w:rsid w:val="00E643A6"/>
    <w:rsid w:val="00E7277F"/>
    <w:rsid w:val="00E928EA"/>
    <w:rsid w:val="00EC1E19"/>
    <w:rsid w:val="00EE4008"/>
    <w:rsid w:val="00EE47CF"/>
    <w:rsid w:val="00F011DF"/>
    <w:rsid w:val="00F25A71"/>
    <w:rsid w:val="00F42F27"/>
    <w:rsid w:val="00F61612"/>
    <w:rsid w:val="00F673C1"/>
    <w:rsid w:val="00F738DD"/>
    <w:rsid w:val="00F75961"/>
    <w:rsid w:val="00F763F0"/>
    <w:rsid w:val="00FB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892D"/>
  <w15:docId w15:val="{C270F880-35C7-4B8A-96B8-5322495F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CD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1A5C"/>
    <w:pPr>
      <w:tabs>
        <w:tab w:val="center" w:pos="4680"/>
        <w:tab w:val="right" w:pos="9360"/>
      </w:tabs>
      <w:spacing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641A5C"/>
    <w:rPr>
      <w:rFonts w:ascii="Times New Roman" w:eastAsia="Times New Roman" w:hAnsi="Times New Roman"/>
      <w:sz w:val="28"/>
      <w:szCs w:val="28"/>
    </w:rPr>
  </w:style>
  <w:style w:type="paragraph" w:styleId="BodyText">
    <w:name w:val="Body Text"/>
    <w:basedOn w:val="Normal"/>
    <w:link w:val="BodyTextChar"/>
    <w:rsid w:val="00805C67"/>
    <w:pPr>
      <w:spacing w:after="0" w:line="240" w:lineRule="auto"/>
      <w:jc w:val="center"/>
    </w:pPr>
    <w:rPr>
      <w:rFonts w:ascii=".VnTime" w:eastAsia="Times New Roman" w:hAnsi=".VnTime"/>
      <w:b/>
      <w:sz w:val="32"/>
      <w:szCs w:val="20"/>
      <w:lang w:val="x-none" w:eastAsia="x-none"/>
    </w:rPr>
  </w:style>
  <w:style w:type="character" w:customStyle="1" w:styleId="BodyTextChar">
    <w:name w:val="Body Text Char"/>
    <w:link w:val="BodyText"/>
    <w:rsid w:val="00805C67"/>
    <w:rPr>
      <w:rFonts w:ascii=".VnTime" w:eastAsia="Times New Roman" w:hAnsi=".VnTime"/>
      <w:b/>
      <w:sz w:val="32"/>
      <w:lang w:val="x-none" w:eastAsia="x-none"/>
    </w:rPr>
  </w:style>
  <w:style w:type="paragraph" w:styleId="ListParagraph">
    <w:name w:val="List Paragraph"/>
    <w:basedOn w:val="Normal"/>
    <w:link w:val="ListParagraphChar"/>
    <w:uiPriority w:val="34"/>
    <w:qFormat/>
    <w:rsid w:val="00161A15"/>
    <w:pPr>
      <w:ind w:left="720"/>
      <w:contextualSpacing/>
    </w:pPr>
    <w:rPr>
      <w:rFonts w:eastAsia="Times New Roman"/>
      <w:szCs w:val="20"/>
      <w:lang w:val="x-none" w:eastAsia="x-none"/>
    </w:rPr>
  </w:style>
  <w:style w:type="character" w:customStyle="1" w:styleId="ListParagraphChar">
    <w:name w:val="List Paragraph Char"/>
    <w:link w:val="ListParagraph"/>
    <w:uiPriority w:val="34"/>
    <w:rsid w:val="00161A15"/>
    <w:rPr>
      <w:rFonts w:eastAsia="Times New Roman"/>
      <w:sz w:val="22"/>
      <w:lang w:val="x-none" w:eastAsia="x-none"/>
    </w:rPr>
  </w:style>
  <w:style w:type="paragraph" w:styleId="Footer">
    <w:name w:val="footer"/>
    <w:basedOn w:val="Normal"/>
    <w:link w:val="FooterChar"/>
    <w:uiPriority w:val="99"/>
    <w:unhideWhenUsed/>
    <w:rsid w:val="00BD7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EE3"/>
    <w:rPr>
      <w:sz w:val="22"/>
      <w:szCs w:val="22"/>
      <w:lang w:val="en-US" w:eastAsia="en-US"/>
    </w:rPr>
  </w:style>
  <w:style w:type="paragraph" w:styleId="BalloonText">
    <w:name w:val="Balloon Text"/>
    <w:basedOn w:val="Normal"/>
    <w:link w:val="BalloonTextChar"/>
    <w:uiPriority w:val="99"/>
    <w:semiHidden/>
    <w:unhideWhenUsed/>
    <w:rsid w:val="00127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7FD"/>
    <w:rPr>
      <w:rFonts w:ascii="Tahoma" w:hAnsi="Tahoma" w:cs="Tahoma"/>
      <w:sz w:val="16"/>
      <w:szCs w:val="16"/>
      <w:lang w:val="en-US" w:eastAsia="en-US"/>
    </w:rPr>
  </w:style>
  <w:style w:type="character" w:styleId="Strong">
    <w:name w:val="Strong"/>
    <w:uiPriority w:val="22"/>
    <w:qFormat/>
    <w:rsid w:val="00730596"/>
    <w:rPr>
      <w:b/>
      <w:bCs/>
    </w:rPr>
  </w:style>
  <w:style w:type="character" w:styleId="Emphasis">
    <w:name w:val="Emphasis"/>
    <w:uiPriority w:val="20"/>
    <w:qFormat/>
    <w:rsid w:val="00730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165943-A2BE-4A6A-AB52-76D5DB4ECC82}" type="doc">
      <dgm:prSet loTypeId="urn:microsoft.com/office/officeart/2005/8/layout/process1" loCatId="process" qsTypeId="urn:microsoft.com/office/officeart/2005/8/quickstyle/simple1" qsCatId="simple" csTypeId="urn:microsoft.com/office/officeart/2005/8/colors/accent1_2" csCatId="accent1" phldr="1"/>
      <dgm:spPr/>
    </dgm:pt>
    <dgm:pt modelId="{3F4710AB-84D7-48DF-9DB0-C64415CC6B39}">
      <dgm:prSet phldrT="[Text]" custT="1"/>
      <dgm:spPr>
        <a:xfrm>
          <a:off x="4601" y="630832"/>
          <a:ext cx="1375194" cy="179204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300">
              <a:solidFill>
                <a:sysClr val="window" lastClr="FFFFFF"/>
              </a:solidFill>
              <a:latin typeface="Times New Roman" panose="02020603050405020304" pitchFamily="18" charset="0"/>
              <a:ea typeface="+mn-ea"/>
              <a:cs typeface="Times New Roman" panose="02020603050405020304" pitchFamily="18" charset="0"/>
            </a:rPr>
            <a:t>Công chức tại </a:t>
          </a:r>
          <a:r>
            <a:rPr lang="en-GB" sz="1300">
              <a:solidFill>
                <a:sysClr val="window" lastClr="FFFFFF"/>
              </a:solidFill>
              <a:latin typeface="Times New Roman" panose="02020603050405020304" pitchFamily="18" charset="0"/>
              <a:ea typeface="+mn-ea"/>
              <a:cs typeface="Times New Roman" panose="02020603050405020304" pitchFamily="18" charset="0"/>
            </a:rPr>
            <a:t>Bộ phận Một cửa cấp xã</a:t>
          </a:r>
          <a:r>
            <a:rPr lang="nl-NL" sz="1300">
              <a:solidFill>
                <a:sysClr val="window" lastClr="FFFFFF"/>
              </a:solidFill>
              <a:latin typeface="Times New Roman" panose="02020603050405020304" pitchFamily="18" charset="0"/>
              <a:ea typeface="+mn-ea"/>
              <a:cs typeface="Times New Roman" panose="02020603050405020304" pitchFamily="18" charset="0"/>
            </a:rPr>
            <a:t>. Chuyển hồ sơ cho nhân viên bưu điện chuyển về </a:t>
          </a:r>
          <a:r>
            <a:rPr lang="en-GB" sz="13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endParaRPr lang="nl-NL" sz="1300">
            <a:solidFill>
              <a:sysClr val="window" lastClr="FFFFFF"/>
            </a:solidFill>
            <a:latin typeface="Times New Roman" panose="02020603050405020304" pitchFamily="18" charset="0"/>
            <a:ea typeface="+mn-ea"/>
            <a:cs typeface="Times New Roman" panose="02020603050405020304" pitchFamily="18" charset="0"/>
          </a:endParaRPr>
        </a:p>
        <a:p>
          <a:pPr>
            <a:buNone/>
          </a:pPr>
          <a:r>
            <a:rPr lang="nl-NL" sz="1300">
              <a:solidFill>
                <a:sysClr val="window" lastClr="FFFFFF"/>
              </a:solidFill>
              <a:latin typeface="Times New Roman" panose="02020603050405020304" pitchFamily="18" charset="0"/>
              <a:ea typeface="+mn-ea"/>
              <a:cs typeface="Times New Roman" panose="02020603050405020304" pitchFamily="18" charset="0"/>
            </a:rPr>
            <a:t> (01 ngày)</a:t>
          </a:r>
          <a:endParaRPr lang="en-GB" sz="1300">
            <a:solidFill>
              <a:sysClr val="window" lastClr="FFFFFF"/>
            </a:solidFill>
            <a:latin typeface="Times New Roman" panose="02020603050405020304" pitchFamily="18" charset="0"/>
            <a:ea typeface="+mn-ea"/>
            <a:cs typeface="Times New Roman" panose="02020603050405020304" pitchFamily="18" charset="0"/>
          </a:endParaRPr>
        </a:p>
      </dgm:t>
    </dgm:pt>
    <dgm:pt modelId="{6E194A93-4B78-4D9D-A200-AE1531AA727D}" type="parTrans" cxnId="{8E735424-1CB9-4C28-94A2-97BCCBEDC63E}">
      <dgm:prSet/>
      <dgm:spPr/>
      <dgm:t>
        <a:bodyPr/>
        <a:lstStyle/>
        <a:p>
          <a:endParaRPr lang="en-GB" sz="1300">
            <a:latin typeface="Times New Roman" panose="02020603050405020304" pitchFamily="18" charset="0"/>
            <a:cs typeface="Times New Roman" panose="02020603050405020304" pitchFamily="18" charset="0"/>
          </a:endParaRPr>
        </a:p>
      </dgm:t>
    </dgm:pt>
    <dgm:pt modelId="{26480824-6C5E-4565-BE7A-9186B2B34300}" type="sibTrans" cxnId="{8E735424-1CB9-4C28-94A2-97BCCBEDC63E}">
      <dgm:prSet custT="1"/>
      <dgm:spPr>
        <a:xfrm>
          <a:off x="1517314" y="1356333"/>
          <a:ext cx="291541" cy="341048"/>
        </a:xfrm>
        <a:solidFill>
          <a:srgbClr val="4472C4">
            <a:tint val="60000"/>
            <a:hueOff val="0"/>
            <a:satOff val="0"/>
            <a:lumOff val="0"/>
            <a:alphaOff val="0"/>
          </a:srgbClr>
        </a:solidFill>
        <a:ln>
          <a:noFill/>
        </a:ln>
        <a:effectLst/>
      </dgm:spPr>
      <dgm:t>
        <a:bodyPr/>
        <a:lstStyle/>
        <a:p>
          <a:pPr>
            <a:buNone/>
          </a:pPr>
          <a:endParaRPr lang="en-GB" sz="1300">
            <a:solidFill>
              <a:sysClr val="window" lastClr="FFFFFF"/>
            </a:solidFill>
            <a:latin typeface="Times New Roman" panose="02020603050405020304" pitchFamily="18" charset="0"/>
            <a:ea typeface="+mn-ea"/>
            <a:cs typeface="Times New Roman" panose="02020603050405020304" pitchFamily="18" charset="0"/>
          </a:endParaRPr>
        </a:p>
      </dgm:t>
    </dgm:pt>
    <dgm:pt modelId="{EADB55AE-6D73-4896-94BA-1BBCD1055F57}">
      <dgm:prSet custT="1"/>
      <dgm:spPr>
        <a:xfrm>
          <a:off x="1929872" y="630832"/>
          <a:ext cx="1375194" cy="179204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3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a:solidFill>
                <a:sysClr val="window" lastClr="FFFFFF"/>
              </a:solidFill>
              <a:latin typeface="Times New Roman" panose="02020603050405020304" pitchFamily="18" charset="0"/>
              <a:ea typeface="+mn-ea"/>
              <a:cs typeface="Times New Roman" panose="02020603050405020304" pitchFamily="18" charset="0"/>
            </a:rPr>
            <a:t>. Hồ sơ hợp lệ, Xem xét tham mưu giải quyết kiến nghị theo đúng thẩm quyền</a:t>
          </a:r>
          <a:r>
            <a:rPr lang="en-GB" sz="1300">
              <a:solidFill>
                <a:sysClr val="window" lastClr="FFFFFF"/>
              </a:solidFill>
              <a:latin typeface="Times New Roman" panose="02020603050405020304" pitchFamily="18" charset="0"/>
              <a:ea typeface="+mn-ea"/>
              <a:cs typeface="Times New Roman" panose="02020603050405020304" pitchFamily="18" charset="0"/>
            </a:rPr>
            <a:t>.</a:t>
          </a:r>
        </a:p>
        <a:p>
          <a:pPr>
            <a:buNone/>
          </a:pPr>
          <a:r>
            <a:rPr lang="vi-VN" sz="1300">
              <a:solidFill>
                <a:sysClr val="window" lastClr="FFFFFF"/>
              </a:solidFill>
              <a:latin typeface="Times New Roman" panose="02020603050405020304" pitchFamily="18" charset="0"/>
              <a:ea typeface="+mn-ea"/>
              <a:cs typeface="Times New Roman" panose="02020603050405020304" pitchFamily="18" charset="0"/>
            </a:rPr>
            <a:t>(04 ngày</a:t>
          </a:r>
          <a:r>
            <a:rPr lang="en-GB" sz="1300">
              <a:solidFill>
                <a:sysClr val="window" lastClr="FFFFFF"/>
              </a:solidFill>
              <a:latin typeface="Times New Roman" panose="02020603050405020304" pitchFamily="18" charset="0"/>
              <a:ea typeface="+mn-ea"/>
              <a:cs typeface="Times New Roman" panose="02020603050405020304" pitchFamily="18" charset="0"/>
            </a:rPr>
            <a:t>)</a:t>
          </a:r>
        </a:p>
      </dgm:t>
    </dgm:pt>
    <dgm:pt modelId="{36418D67-C46C-4E55-BADE-66B6E8FFC9A4}" type="parTrans" cxnId="{43599540-5EAD-4525-97AF-E9A881DAD6AB}">
      <dgm:prSet/>
      <dgm:spPr/>
      <dgm:t>
        <a:bodyPr/>
        <a:lstStyle/>
        <a:p>
          <a:endParaRPr lang="en-GB" sz="1300"/>
        </a:p>
      </dgm:t>
    </dgm:pt>
    <dgm:pt modelId="{A8F39AE3-7DCA-4619-9FA0-03A86CE67B6B}" type="sibTrans" cxnId="{43599540-5EAD-4525-97AF-E9A881DAD6AB}">
      <dgm:prSet custT="1"/>
      <dgm:spPr>
        <a:xfrm>
          <a:off x="3442586" y="1356333"/>
          <a:ext cx="291541" cy="341048"/>
        </a:xfrm>
        <a:solidFill>
          <a:srgbClr val="4472C4">
            <a:tint val="60000"/>
            <a:hueOff val="0"/>
            <a:satOff val="0"/>
            <a:lumOff val="0"/>
            <a:alphaOff val="0"/>
          </a:srgbClr>
        </a:solidFill>
        <a:ln>
          <a:noFill/>
        </a:ln>
        <a:effectLst/>
      </dgm:spPr>
      <dgm:t>
        <a:bodyPr/>
        <a:lstStyle/>
        <a:p>
          <a:pPr>
            <a:buNone/>
          </a:pPr>
          <a:endParaRPr lang="en-GB" sz="1300">
            <a:solidFill>
              <a:sysClr val="window" lastClr="FFFFFF"/>
            </a:solidFill>
            <a:latin typeface="Calibri" panose="020F0502020204030204"/>
            <a:ea typeface="+mn-ea"/>
            <a:cs typeface="+mn-cs"/>
          </a:endParaRPr>
        </a:p>
      </dgm:t>
    </dgm:pt>
    <dgm:pt modelId="{AD83E334-615B-47F9-A14A-A72B3C54E484}">
      <dgm:prSet custT="1"/>
      <dgm:spPr>
        <a:xfrm>
          <a:off x="3855144" y="630832"/>
          <a:ext cx="1375194" cy="179204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300">
              <a:solidFill>
                <a:sysClr val="window" lastClr="FFFFFF"/>
              </a:solidFill>
              <a:latin typeface="Times New Roman" panose="02020603050405020304" pitchFamily="18" charset="0"/>
              <a:ea typeface="+mn-ea"/>
              <a:cs typeface="Times New Roman" panose="02020603050405020304" pitchFamily="18" charset="0"/>
            </a:rPr>
            <a:t>Bộ phận Một cửa cấp xã </a:t>
          </a:r>
          <a:r>
            <a:rPr lang="vi-VN" sz="1300">
              <a:solidFill>
                <a:sysClr val="window" lastClr="FFFFFF"/>
              </a:solidFill>
              <a:latin typeface="Times New Roman" panose="02020603050405020304" pitchFamily="18" charset="0"/>
              <a:ea typeface="+mn-ea"/>
              <a:cs typeface="Times New Roman" panose="02020603050405020304" pitchFamily="18" charset="0"/>
            </a:rPr>
            <a:t>tiếp nhận văn </a:t>
          </a:r>
          <a:r>
            <a:rPr lang="en-GB" sz="1300">
              <a:solidFill>
                <a:sysClr val="window" lastClr="FFFFFF"/>
              </a:solidFill>
              <a:latin typeface="Times New Roman" panose="02020603050405020304" pitchFamily="18" charset="0"/>
              <a:ea typeface="+mn-ea"/>
              <a:cs typeface="Times New Roman" panose="02020603050405020304" pitchFamily="18" charset="0"/>
            </a:rPr>
            <a:t>b</a:t>
          </a:r>
          <a:r>
            <a:rPr lang="vi-VN" sz="1300">
              <a:solidFill>
                <a:sysClr val="window" lastClr="FFFFFF"/>
              </a:solidFill>
              <a:latin typeface="Times New Roman" panose="02020603050405020304" pitchFamily="18" charset="0"/>
              <a:ea typeface="+mn-ea"/>
              <a:cs typeface="Times New Roman" panose="02020603050405020304" pitchFamily="18" charset="0"/>
            </a:rPr>
            <a:t>ản từ </a:t>
          </a:r>
          <a:r>
            <a:rPr lang="en-GB" sz="13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a:solidFill>
                <a:sysClr val="window" lastClr="FFFFFF"/>
              </a:solidFill>
              <a:latin typeface="Times New Roman" panose="02020603050405020304" pitchFamily="18" charset="0"/>
              <a:ea typeface="+mn-ea"/>
              <a:cs typeface="Times New Roman" panose="02020603050405020304" pitchFamily="18" charset="0"/>
            </a:rPr>
            <a:t> gửi kết quả về cá nhân, tổ chức hoặc hệ thống bưu chính (nếu có)</a:t>
          </a:r>
          <a:r>
            <a:rPr lang="en-GB" sz="1300">
              <a:solidFill>
                <a:sysClr val="window" lastClr="FFFFFF"/>
              </a:solidFill>
              <a:latin typeface="Times New Roman" panose="02020603050405020304" pitchFamily="18" charset="0"/>
              <a:ea typeface="+mn-ea"/>
              <a:cs typeface="Times New Roman" panose="02020603050405020304" pitchFamily="18" charset="0"/>
            </a:rPr>
            <a:t>. </a:t>
          </a:r>
        </a:p>
        <a:p>
          <a:pPr>
            <a:buNone/>
          </a:pPr>
          <a:r>
            <a:rPr lang="vi-VN" sz="1300">
              <a:solidFill>
                <a:sysClr val="window" lastClr="FFFFFF"/>
              </a:solidFill>
              <a:latin typeface="Times New Roman" panose="02020603050405020304" pitchFamily="18" charset="0"/>
              <a:ea typeface="+mn-ea"/>
              <a:cs typeface="Times New Roman" panose="02020603050405020304" pitchFamily="18" charset="0"/>
            </a:rPr>
            <a:t>(</a:t>
          </a:r>
          <a:r>
            <a:rPr lang="en-GB" sz="1300">
              <a:solidFill>
                <a:sysClr val="window" lastClr="FFFFFF"/>
              </a:solidFill>
              <a:latin typeface="Times New Roman" panose="02020603050405020304" pitchFamily="18" charset="0"/>
              <a:ea typeface="+mn-ea"/>
              <a:cs typeface="Times New Roman" panose="02020603050405020304" pitchFamily="18" charset="0"/>
            </a:rPr>
            <a:t>giờ hành chính</a:t>
          </a:r>
          <a:r>
            <a:rPr lang="vi-VN" sz="1300">
              <a:solidFill>
                <a:sysClr val="window" lastClr="FFFFFF"/>
              </a:solidFill>
              <a:latin typeface="Times New Roman" panose="02020603050405020304" pitchFamily="18" charset="0"/>
              <a:ea typeface="+mn-ea"/>
              <a:cs typeface="Times New Roman" panose="02020603050405020304" pitchFamily="18" charset="0"/>
            </a:rPr>
            <a:t>)</a:t>
          </a:r>
          <a:endParaRPr lang="en-GB" sz="1300">
            <a:solidFill>
              <a:sysClr val="window" lastClr="FFFFFF"/>
            </a:solidFill>
            <a:latin typeface="Times New Roman" panose="02020603050405020304" pitchFamily="18" charset="0"/>
            <a:ea typeface="+mn-ea"/>
            <a:cs typeface="Times New Roman" panose="02020603050405020304" pitchFamily="18" charset="0"/>
          </a:endParaRPr>
        </a:p>
      </dgm:t>
    </dgm:pt>
    <dgm:pt modelId="{29ADEFA6-6B6F-4E3D-9EC8-1D6D18050350}" type="parTrans" cxnId="{66DDDC09-CFE7-4695-B759-A495FEE69B57}">
      <dgm:prSet/>
      <dgm:spPr/>
      <dgm:t>
        <a:bodyPr/>
        <a:lstStyle/>
        <a:p>
          <a:endParaRPr lang="en-GB" sz="1300"/>
        </a:p>
      </dgm:t>
    </dgm:pt>
    <dgm:pt modelId="{DACD465B-4096-45AA-AE4F-8A1114397B3E}" type="sibTrans" cxnId="{66DDDC09-CFE7-4695-B759-A495FEE69B57}">
      <dgm:prSet/>
      <dgm:spPr/>
      <dgm:t>
        <a:bodyPr/>
        <a:lstStyle/>
        <a:p>
          <a:endParaRPr lang="en-GB" sz="1300"/>
        </a:p>
      </dgm:t>
    </dgm:pt>
    <dgm:pt modelId="{0C299F9B-43B6-44A1-8A39-D465F3467F55}" type="pres">
      <dgm:prSet presAssocID="{AB165943-A2BE-4A6A-AB52-76D5DB4ECC82}" presName="Name0" presStyleCnt="0">
        <dgm:presLayoutVars>
          <dgm:dir/>
          <dgm:resizeHandles val="exact"/>
        </dgm:presLayoutVars>
      </dgm:prSet>
      <dgm:spPr/>
    </dgm:pt>
    <dgm:pt modelId="{62E91B8B-9600-423C-96C8-0DD6F1768902}" type="pres">
      <dgm:prSet presAssocID="{3F4710AB-84D7-48DF-9DB0-C64415CC6B39}"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DD668CDD-2BEF-4E02-A48C-B3B32C600669}" type="pres">
      <dgm:prSet presAssocID="{26480824-6C5E-4565-BE7A-9186B2B34300}" presName="sibTrans" presStyleLbl="sibTrans2D1" presStyleIdx="0" presStyleCnt="2"/>
      <dgm:spPr>
        <a:prstGeom prst="rightArrow">
          <a:avLst>
            <a:gd name="adj1" fmla="val 60000"/>
            <a:gd name="adj2" fmla="val 50000"/>
          </a:avLst>
        </a:prstGeom>
      </dgm:spPr>
      <dgm:t>
        <a:bodyPr/>
        <a:lstStyle/>
        <a:p>
          <a:endParaRPr lang="en-US"/>
        </a:p>
      </dgm:t>
    </dgm:pt>
    <dgm:pt modelId="{43DF767A-F8BB-4E98-8A12-65AC3ABFA39C}" type="pres">
      <dgm:prSet presAssocID="{26480824-6C5E-4565-BE7A-9186B2B34300}" presName="connectorText" presStyleLbl="sibTrans2D1" presStyleIdx="0" presStyleCnt="2"/>
      <dgm:spPr/>
      <dgm:t>
        <a:bodyPr/>
        <a:lstStyle/>
        <a:p>
          <a:endParaRPr lang="en-US"/>
        </a:p>
      </dgm:t>
    </dgm:pt>
    <dgm:pt modelId="{80F66024-062D-4121-BCB4-D51E1824B96A}" type="pres">
      <dgm:prSet presAssocID="{EADB55AE-6D73-4896-94BA-1BBCD1055F5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74454D41-F993-4D23-A50E-E93163B6932C}" type="pres">
      <dgm:prSet presAssocID="{A8F39AE3-7DCA-4619-9FA0-03A86CE67B6B}" presName="sibTrans" presStyleLbl="sibTrans2D1" presStyleIdx="1" presStyleCnt="2"/>
      <dgm:spPr>
        <a:prstGeom prst="rightArrow">
          <a:avLst>
            <a:gd name="adj1" fmla="val 60000"/>
            <a:gd name="adj2" fmla="val 50000"/>
          </a:avLst>
        </a:prstGeom>
      </dgm:spPr>
      <dgm:t>
        <a:bodyPr/>
        <a:lstStyle/>
        <a:p>
          <a:endParaRPr lang="en-US"/>
        </a:p>
      </dgm:t>
    </dgm:pt>
    <dgm:pt modelId="{CDE237E8-85C8-4C5B-8D39-14D2CB41448D}" type="pres">
      <dgm:prSet presAssocID="{A8F39AE3-7DCA-4619-9FA0-03A86CE67B6B}" presName="connectorText" presStyleLbl="sibTrans2D1" presStyleIdx="1" presStyleCnt="2"/>
      <dgm:spPr/>
      <dgm:t>
        <a:bodyPr/>
        <a:lstStyle/>
        <a:p>
          <a:endParaRPr lang="en-US"/>
        </a:p>
      </dgm:t>
    </dgm:pt>
    <dgm:pt modelId="{F12D4B1C-DF03-488A-BC15-7C1BF3B6B037}" type="pres">
      <dgm:prSet presAssocID="{AD83E334-615B-47F9-A14A-A72B3C54E484}"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BBF0C39E-5A57-4B85-966A-D53AC3C36C06}" type="presOf" srcId="{A8F39AE3-7DCA-4619-9FA0-03A86CE67B6B}" destId="{74454D41-F993-4D23-A50E-E93163B6932C}" srcOrd="0" destOrd="0" presId="urn:microsoft.com/office/officeart/2005/8/layout/process1"/>
    <dgm:cxn modelId="{64033C64-C3BB-4448-9629-45BFC87D72B1}" type="presOf" srcId="{3F4710AB-84D7-48DF-9DB0-C64415CC6B39}" destId="{62E91B8B-9600-423C-96C8-0DD6F1768902}" srcOrd="0" destOrd="0" presId="urn:microsoft.com/office/officeart/2005/8/layout/process1"/>
    <dgm:cxn modelId="{289CD4D7-60B7-47BE-9012-12829DB22F1E}" type="presOf" srcId="{26480824-6C5E-4565-BE7A-9186B2B34300}" destId="{DD668CDD-2BEF-4E02-A48C-B3B32C600669}" srcOrd="0" destOrd="0" presId="urn:microsoft.com/office/officeart/2005/8/layout/process1"/>
    <dgm:cxn modelId="{8E735424-1CB9-4C28-94A2-97BCCBEDC63E}" srcId="{AB165943-A2BE-4A6A-AB52-76D5DB4ECC82}" destId="{3F4710AB-84D7-48DF-9DB0-C64415CC6B39}" srcOrd="0" destOrd="0" parTransId="{6E194A93-4B78-4D9D-A200-AE1531AA727D}" sibTransId="{26480824-6C5E-4565-BE7A-9186B2B34300}"/>
    <dgm:cxn modelId="{3FAD017F-1ADC-4CE8-828D-026E1DEA6EB6}" type="presOf" srcId="{AB165943-A2BE-4A6A-AB52-76D5DB4ECC82}" destId="{0C299F9B-43B6-44A1-8A39-D465F3467F55}" srcOrd="0" destOrd="0" presId="urn:microsoft.com/office/officeart/2005/8/layout/process1"/>
    <dgm:cxn modelId="{149348F7-15A7-4E5E-822E-F3F1A7397F6A}" type="presOf" srcId="{26480824-6C5E-4565-BE7A-9186B2B34300}" destId="{43DF767A-F8BB-4E98-8A12-65AC3ABFA39C}" srcOrd="1" destOrd="0" presId="urn:microsoft.com/office/officeart/2005/8/layout/process1"/>
    <dgm:cxn modelId="{43599540-5EAD-4525-97AF-E9A881DAD6AB}" srcId="{AB165943-A2BE-4A6A-AB52-76D5DB4ECC82}" destId="{EADB55AE-6D73-4896-94BA-1BBCD1055F57}" srcOrd="1" destOrd="0" parTransId="{36418D67-C46C-4E55-BADE-66B6E8FFC9A4}" sibTransId="{A8F39AE3-7DCA-4619-9FA0-03A86CE67B6B}"/>
    <dgm:cxn modelId="{66DDDC09-CFE7-4695-B759-A495FEE69B57}" srcId="{AB165943-A2BE-4A6A-AB52-76D5DB4ECC82}" destId="{AD83E334-615B-47F9-A14A-A72B3C54E484}" srcOrd="2" destOrd="0" parTransId="{29ADEFA6-6B6F-4E3D-9EC8-1D6D18050350}" sibTransId="{DACD465B-4096-45AA-AE4F-8A1114397B3E}"/>
    <dgm:cxn modelId="{C985B078-EAA5-4985-820A-E1676CFEEC18}" type="presOf" srcId="{EADB55AE-6D73-4896-94BA-1BBCD1055F57}" destId="{80F66024-062D-4121-BCB4-D51E1824B96A}" srcOrd="0" destOrd="0" presId="urn:microsoft.com/office/officeart/2005/8/layout/process1"/>
    <dgm:cxn modelId="{D3F1F9B5-3913-468C-BA5A-B2E2B7EDE5DC}" type="presOf" srcId="{AD83E334-615B-47F9-A14A-A72B3C54E484}" destId="{F12D4B1C-DF03-488A-BC15-7C1BF3B6B037}" srcOrd="0" destOrd="0" presId="urn:microsoft.com/office/officeart/2005/8/layout/process1"/>
    <dgm:cxn modelId="{E575DF81-ACAD-4E2E-8598-54C05242DDCE}" type="presOf" srcId="{A8F39AE3-7DCA-4619-9FA0-03A86CE67B6B}" destId="{CDE237E8-85C8-4C5B-8D39-14D2CB41448D}" srcOrd="1" destOrd="0" presId="urn:microsoft.com/office/officeart/2005/8/layout/process1"/>
    <dgm:cxn modelId="{D3D4D124-37B4-4F84-9B58-1263EF590280}" type="presParOf" srcId="{0C299F9B-43B6-44A1-8A39-D465F3467F55}" destId="{62E91B8B-9600-423C-96C8-0DD6F1768902}" srcOrd="0" destOrd="0" presId="urn:microsoft.com/office/officeart/2005/8/layout/process1"/>
    <dgm:cxn modelId="{A55249B2-61DA-41AE-A290-A60DB471F2DC}" type="presParOf" srcId="{0C299F9B-43B6-44A1-8A39-D465F3467F55}" destId="{DD668CDD-2BEF-4E02-A48C-B3B32C600669}" srcOrd="1" destOrd="0" presId="urn:microsoft.com/office/officeart/2005/8/layout/process1"/>
    <dgm:cxn modelId="{BF737BAE-C126-419E-9800-63B8C23ABB4A}" type="presParOf" srcId="{DD668CDD-2BEF-4E02-A48C-B3B32C600669}" destId="{43DF767A-F8BB-4E98-8A12-65AC3ABFA39C}" srcOrd="0" destOrd="0" presId="urn:microsoft.com/office/officeart/2005/8/layout/process1"/>
    <dgm:cxn modelId="{5FF51592-F358-44ED-8F9D-45B5027134A1}" type="presParOf" srcId="{0C299F9B-43B6-44A1-8A39-D465F3467F55}" destId="{80F66024-062D-4121-BCB4-D51E1824B96A}" srcOrd="2" destOrd="0" presId="urn:microsoft.com/office/officeart/2005/8/layout/process1"/>
    <dgm:cxn modelId="{C425D86D-0BCD-4108-8163-90ADC3A388C1}" type="presParOf" srcId="{0C299F9B-43B6-44A1-8A39-D465F3467F55}" destId="{74454D41-F993-4D23-A50E-E93163B6932C}" srcOrd="3" destOrd="0" presId="urn:microsoft.com/office/officeart/2005/8/layout/process1"/>
    <dgm:cxn modelId="{E1C213F6-8403-4D1B-9826-B561FE960587}" type="presParOf" srcId="{74454D41-F993-4D23-A50E-E93163B6932C}" destId="{CDE237E8-85C8-4C5B-8D39-14D2CB41448D}" srcOrd="0" destOrd="0" presId="urn:microsoft.com/office/officeart/2005/8/layout/process1"/>
    <dgm:cxn modelId="{CFB13C70-A077-4363-94CD-EB71B831274D}" type="presParOf" srcId="{0C299F9B-43B6-44A1-8A39-D465F3467F55}" destId="{F12D4B1C-DF03-488A-BC15-7C1BF3B6B037}"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165943-A2BE-4A6A-AB52-76D5DB4ECC82}" type="doc">
      <dgm:prSet loTypeId="urn:microsoft.com/office/officeart/2005/8/layout/process1" loCatId="process" qsTypeId="urn:microsoft.com/office/officeart/2005/8/quickstyle/simple1" qsCatId="simple" csTypeId="urn:microsoft.com/office/officeart/2005/8/colors/accent1_2" csCatId="accent1" phldr="1"/>
      <dgm:spPr/>
    </dgm:pt>
    <dgm:pt modelId="{3F4710AB-84D7-48DF-9DB0-C64415CC6B39}">
      <dgm:prSet phldrT="[Text]" custT="1"/>
      <dgm:spPr>
        <a:xfrm>
          <a:off x="4601" y="463230"/>
          <a:ext cx="1375194" cy="21272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nl-NL" sz="1300">
              <a:solidFill>
                <a:sysClr val="window" lastClr="FFFFFF"/>
              </a:solidFill>
              <a:latin typeface="Times New Roman" panose="02020603050405020304" pitchFamily="18" charset="0"/>
              <a:ea typeface="+mn-ea"/>
              <a:cs typeface="Times New Roman" panose="02020603050405020304" pitchFamily="18" charset="0"/>
            </a:rPr>
            <a:t>Công chức tại </a:t>
          </a:r>
          <a:r>
            <a:rPr lang="en-GB" sz="1300">
              <a:solidFill>
                <a:sysClr val="window" lastClr="FFFFFF"/>
              </a:solidFill>
              <a:latin typeface="Times New Roman" panose="02020603050405020304" pitchFamily="18" charset="0"/>
              <a:ea typeface="+mn-ea"/>
              <a:cs typeface="Times New Roman" panose="02020603050405020304" pitchFamily="18" charset="0"/>
            </a:rPr>
            <a:t>Bộ phận Một cửa cấp xã</a:t>
          </a:r>
          <a:r>
            <a:rPr lang="nl-NL" sz="1300">
              <a:solidFill>
                <a:sysClr val="window" lastClr="FFFFFF"/>
              </a:solidFill>
              <a:latin typeface="Times New Roman" panose="02020603050405020304" pitchFamily="18" charset="0"/>
              <a:ea typeface="+mn-ea"/>
              <a:cs typeface="Times New Roman" panose="02020603050405020304" pitchFamily="18" charset="0"/>
            </a:rPr>
            <a:t>. Chuyển hồ sơ cho nhân viên bưu điện chuyển về </a:t>
          </a:r>
          <a:r>
            <a:rPr lang="en-GB" sz="13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endParaRPr lang="nl-NL" sz="1300">
            <a:solidFill>
              <a:sysClr val="window" lastClr="FFFFFF"/>
            </a:solidFill>
            <a:latin typeface="Times New Roman" panose="02020603050405020304" pitchFamily="18" charset="0"/>
            <a:ea typeface="+mn-ea"/>
            <a:cs typeface="Times New Roman" panose="02020603050405020304" pitchFamily="18" charset="0"/>
          </a:endParaRPr>
        </a:p>
        <a:p>
          <a:pPr>
            <a:buNone/>
          </a:pPr>
          <a:r>
            <a:rPr lang="nl-NL" sz="1300">
              <a:solidFill>
                <a:sysClr val="window" lastClr="FFFFFF"/>
              </a:solidFill>
              <a:latin typeface="Times New Roman" panose="02020603050405020304" pitchFamily="18" charset="0"/>
              <a:ea typeface="+mn-ea"/>
              <a:cs typeface="Times New Roman" panose="02020603050405020304" pitchFamily="18" charset="0"/>
            </a:rPr>
            <a:t> (01 ngày)</a:t>
          </a:r>
          <a:endParaRPr lang="en-GB" sz="1300">
            <a:solidFill>
              <a:sysClr val="window" lastClr="FFFFFF"/>
            </a:solidFill>
            <a:latin typeface="Times New Roman" panose="02020603050405020304" pitchFamily="18" charset="0"/>
            <a:ea typeface="+mn-ea"/>
            <a:cs typeface="Times New Roman" panose="02020603050405020304" pitchFamily="18" charset="0"/>
          </a:endParaRPr>
        </a:p>
      </dgm:t>
    </dgm:pt>
    <dgm:pt modelId="{6E194A93-4B78-4D9D-A200-AE1531AA727D}" type="parTrans" cxnId="{8E735424-1CB9-4C28-94A2-97BCCBEDC63E}">
      <dgm:prSet/>
      <dgm:spPr/>
      <dgm:t>
        <a:bodyPr/>
        <a:lstStyle/>
        <a:p>
          <a:endParaRPr lang="en-GB" sz="1300">
            <a:latin typeface="Times New Roman" panose="02020603050405020304" pitchFamily="18" charset="0"/>
            <a:cs typeface="Times New Roman" panose="02020603050405020304" pitchFamily="18" charset="0"/>
          </a:endParaRPr>
        </a:p>
      </dgm:t>
    </dgm:pt>
    <dgm:pt modelId="{26480824-6C5E-4565-BE7A-9186B2B34300}" type="sibTrans" cxnId="{8E735424-1CB9-4C28-94A2-97BCCBEDC63E}">
      <dgm:prSet custT="1"/>
      <dgm:spPr>
        <a:xfrm>
          <a:off x="1517314" y="1356333"/>
          <a:ext cx="291541" cy="341048"/>
        </a:xfrm>
        <a:solidFill>
          <a:srgbClr val="4472C4">
            <a:tint val="60000"/>
            <a:hueOff val="0"/>
            <a:satOff val="0"/>
            <a:lumOff val="0"/>
            <a:alphaOff val="0"/>
          </a:srgbClr>
        </a:solidFill>
        <a:ln>
          <a:noFill/>
        </a:ln>
        <a:effectLst/>
      </dgm:spPr>
      <dgm:t>
        <a:bodyPr/>
        <a:lstStyle/>
        <a:p>
          <a:pPr>
            <a:buNone/>
          </a:pPr>
          <a:endParaRPr lang="en-GB" sz="1300">
            <a:solidFill>
              <a:sysClr val="window" lastClr="FFFFFF"/>
            </a:solidFill>
            <a:latin typeface="Times New Roman" panose="02020603050405020304" pitchFamily="18" charset="0"/>
            <a:ea typeface="+mn-ea"/>
            <a:cs typeface="Times New Roman" panose="02020603050405020304" pitchFamily="18" charset="0"/>
          </a:endParaRPr>
        </a:p>
      </dgm:t>
    </dgm:pt>
    <dgm:pt modelId="{EADB55AE-6D73-4896-94BA-1BBCD1055F57}">
      <dgm:prSet custT="1"/>
      <dgm:spPr>
        <a:xfrm>
          <a:off x="1929872" y="463230"/>
          <a:ext cx="1375194" cy="21272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3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a:solidFill>
                <a:sysClr val="window" lastClr="FFFFFF"/>
              </a:solidFill>
              <a:latin typeface="Times New Roman" panose="02020603050405020304" pitchFamily="18" charset="0"/>
              <a:ea typeface="+mn-ea"/>
              <a:cs typeface="Times New Roman" panose="02020603050405020304" pitchFamily="18" charset="0"/>
            </a:rPr>
            <a:t>. Hồ sơ hợp lệ, Xem xét tham mưu giải quyết kiến nghị theo đúng thẩm quyền</a:t>
          </a:r>
          <a:r>
            <a:rPr lang="en-GB" sz="1300">
              <a:solidFill>
                <a:sysClr val="window" lastClr="FFFFFF"/>
              </a:solidFill>
              <a:latin typeface="Times New Roman" panose="02020603050405020304" pitchFamily="18" charset="0"/>
              <a:ea typeface="+mn-ea"/>
              <a:cs typeface="Times New Roman" panose="02020603050405020304" pitchFamily="18" charset="0"/>
            </a:rPr>
            <a:t>.</a:t>
          </a:r>
        </a:p>
        <a:p>
          <a:pPr>
            <a:buNone/>
          </a:pPr>
          <a:r>
            <a:rPr lang="vi-VN" sz="1300">
              <a:solidFill>
                <a:sysClr val="window" lastClr="FFFFFF"/>
              </a:solidFill>
              <a:latin typeface="Times New Roman" panose="02020603050405020304" pitchFamily="18" charset="0"/>
              <a:ea typeface="+mn-ea"/>
              <a:cs typeface="Times New Roman" panose="02020603050405020304" pitchFamily="18" charset="0"/>
            </a:rPr>
            <a:t>(</a:t>
          </a:r>
          <a:r>
            <a:rPr lang="en-GB" sz="1300">
              <a:solidFill>
                <a:sysClr val="window" lastClr="FFFFFF"/>
              </a:solidFill>
              <a:latin typeface="Times New Roman" panose="02020603050405020304" pitchFamily="18" charset="0"/>
              <a:ea typeface="+mn-ea"/>
              <a:cs typeface="Times New Roman" panose="02020603050405020304" pitchFamily="18" charset="0"/>
            </a:rPr>
            <a:t>19</a:t>
          </a:r>
          <a:r>
            <a:rPr lang="vi-VN" sz="1300">
              <a:solidFill>
                <a:sysClr val="window" lastClr="FFFFFF"/>
              </a:solidFill>
              <a:latin typeface="Times New Roman" panose="02020603050405020304" pitchFamily="18" charset="0"/>
              <a:ea typeface="+mn-ea"/>
              <a:cs typeface="Times New Roman" panose="02020603050405020304" pitchFamily="18" charset="0"/>
            </a:rPr>
            <a:t> ngày</a:t>
          </a:r>
          <a:r>
            <a:rPr lang="en-GB" sz="1300">
              <a:solidFill>
                <a:sysClr val="window" lastClr="FFFFFF"/>
              </a:solidFill>
              <a:latin typeface="Times New Roman" panose="02020603050405020304" pitchFamily="18" charset="0"/>
              <a:ea typeface="+mn-ea"/>
              <a:cs typeface="Times New Roman" panose="02020603050405020304" pitchFamily="18" charset="0"/>
            </a:rPr>
            <a:t>)</a:t>
          </a:r>
        </a:p>
      </dgm:t>
    </dgm:pt>
    <dgm:pt modelId="{36418D67-C46C-4E55-BADE-66B6E8FFC9A4}" type="parTrans" cxnId="{43599540-5EAD-4525-97AF-E9A881DAD6AB}">
      <dgm:prSet/>
      <dgm:spPr/>
      <dgm:t>
        <a:bodyPr/>
        <a:lstStyle/>
        <a:p>
          <a:endParaRPr lang="en-GB" sz="1300"/>
        </a:p>
      </dgm:t>
    </dgm:pt>
    <dgm:pt modelId="{A8F39AE3-7DCA-4619-9FA0-03A86CE67B6B}" type="sibTrans" cxnId="{43599540-5EAD-4525-97AF-E9A881DAD6AB}">
      <dgm:prSet custT="1"/>
      <dgm:spPr>
        <a:xfrm>
          <a:off x="3442586" y="1356333"/>
          <a:ext cx="291541" cy="341048"/>
        </a:xfrm>
        <a:solidFill>
          <a:srgbClr val="4472C4">
            <a:tint val="60000"/>
            <a:hueOff val="0"/>
            <a:satOff val="0"/>
            <a:lumOff val="0"/>
            <a:alphaOff val="0"/>
          </a:srgbClr>
        </a:solidFill>
        <a:ln>
          <a:noFill/>
        </a:ln>
        <a:effectLst/>
      </dgm:spPr>
      <dgm:t>
        <a:bodyPr/>
        <a:lstStyle/>
        <a:p>
          <a:pPr>
            <a:buNone/>
          </a:pPr>
          <a:endParaRPr lang="en-GB" sz="1300">
            <a:solidFill>
              <a:sysClr val="window" lastClr="FFFFFF"/>
            </a:solidFill>
            <a:latin typeface="Calibri" panose="020F0502020204030204"/>
            <a:ea typeface="+mn-ea"/>
            <a:cs typeface="+mn-cs"/>
          </a:endParaRPr>
        </a:p>
      </dgm:t>
    </dgm:pt>
    <dgm:pt modelId="{AD83E334-615B-47F9-A14A-A72B3C54E484}">
      <dgm:prSet custT="1"/>
      <dgm:spPr>
        <a:xfrm>
          <a:off x="3855144" y="463230"/>
          <a:ext cx="1375194" cy="212725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300">
              <a:solidFill>
                <a:sysClr val="window" lastClr="FFFFFF"/>
              </a:solidFill>
              <a:latin typeface="Times New Roman" panose="02020603050405020304" pitchFamily="18" charset="0"/>
              <a:ea typeface="+mn-ea"/>
              <a:cs typeface="Times New Roman" panose="02020603050405020304" pitchFamily="18" charset="0"/>
            </a:rPr>
            <a:t>Bộ phận Một cửa cấp xã </a:t>
          </a:r>
          <a:r>
            <a:rPr lang="vi-VN" sz="1300">
              <a:solidFill>
                <a:sysClr val="window" lastClr="FFFFFF"/>
              </a:solidFill>
              <a:latin typeface="Times New Roman" panose="02020603050405020304" pitchFamily="18" charset="0"/>
              <a:ea typeface="+mn-ea"/>
              <a:cs typeface="Times New Roman" panose="02020603050405020304" pitchFamily="18" charset="0"/>
            </a:rPr>
            <a:t>tiếp nhận văn </a:t>
          </a:r>
          <a:r>
            <a:rPr lang="en-GB" sz="1300">
              <a:solidFill>
                <a:sysClr val="window" lastClr="FFFFFF"/>
              </a:solidFill>
              <a:latin typeface="Times New Roman" panose="02020603050405020304" pitchFamily="18" charset="0"/>
              <a:ea typeface="+mn-ea"/>
              <a:cs typeface="Times New Roman" panose="02020603050405020304" pitchFamily="18" charset="0"/>
            </a:rPr>
            <a:t>b</a:t>
          </a:r>
          <a:r>
            <a:rPr lang="vi-VN" sz="1300">
              <a:solidFill>
                <a:sysClr val="window" lastClr="FFFFFF"/>
              </a:solidFill>
              <a:latin typeface="Times New Roman" panose="02020603050405020304" pitchFamily="18" charset="0"/>
              <a:ea typeface="+mn-ea"/>
              <a:cs typeface="Times New Roman" panose="02020603050405020304" pitchFamily="18" charset="0"/>
            </a:rPr>
            <a:t>ản từ </a:t>
          </a:r>
          <a:r>
            <a:rPr lang="en-GB" sz="13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a:solidFill>
                <a:sysClr val="window" lastClr="FFFFFF"/>
              </a:solidFill>
              <a:latin typeface="Times New Roman" panose="02020603050405020304" pitchFamily="18" charset="0"/>
              <a:ea typeface="+mn-ea"/>
              <a:cs typeface="Times New Roman" panose="02020603050405020304" pitchFamily="18" charset="0"/>
            </a:rPr>
            <a:t> gửi kết quả về cá nhân, tổ chức hoặc hệ thống bưu chính (nếu có)</a:t>
          </a:r>
          <a:r>
            <a:rPr lang="en-GB" sz="1300">
              <a:solidFill>
                <a:sysClr val="window" lastClr="FFFFFF"/>
              </a:solidFill>
              <a:latin typeface="Times New Roman" panose="02020603050405020304" pitchFamily="18" charset="0"/>
              <a:ea typeface="+mn-ea"/>
              <a:cs typeface="Times New Roman" panose="02020603050405020304" pitchFamily="18" charset="0"/>
            </a:rPr>
            <a:t>.</a:t>
          </a:r>
        </a:p>
        <a:p>
          <a:pPr>
            <a:buNone/>
          </a:pPr>
          <a:r>
            <a:rPr lang="vi-VN" sz="1300">
              <a:solidFill>
                <a:sysClr val="window" lastClr="FFFFFF"/>
              </a:solidFill>
              <a:latin typeface="Times New Roman" panose="02020603050405020304" pitchFamily="18" charset="0"/>
              <a:ea typeface="+mn-ea"/>
              <a:cs typeface="Times New Roman" panose="02020603050405020304" pitchFamily="18" charset="0"/>
            </a:rPr>
            <a:t>(</a:t>
          </a:r>
          <a:r>
            <a:rPr lang="en-GB" sz="1300">
              <a:solidFill>
                <a:sysClr val="window" lastClr="FFFFFF"/>
              </a:solidFill>
              <a:latin typeface="Times New Roman" panose="02020603050405020304" pitchFamily="18" charset="0"/>
              <a:ea typeface="+mn-ea"/>
              <a:cs typeface="Times New Roman" panose="02020603050405020304" pitchFamily="18" charset="0"/>
            </a:rPr>
            <a:t>giờ hành chính</a:t>
          </a:r>
          <a:r>
            <a:rPr lang="vi-VN" sz="1300">
              <a:solidFill>
                <a:sysClr val="window" lastClr="FFFFFF"/>
              </a:solidFill>
              <a:latin typeface="Times New Roman" panose="02020603050405020304" pitchFamily="18" charset="0"/>
              <a:ea typeface="+mn-ea"/>
              <a:cs typeface="Times New Roman" panose="02020603050405020304" pitchFamily="18" charset="0"/>
            </a:rPr>
            <a:t>)</a:t>
          </a:r>
          <a:endParaRPr lang="en-GB" sz="1300">
            <a:solidFill>
              <a:sysClr val="window" lastClr="FFFFFF"/>
            </a:solidFill>
            <a:latin typeface="Times New Roman" panose="02020603050405020304" pitchFamily="18" charset="0"/>
            <a:ea typeface="+mn-ea"/>
            <a:cs typeface="Times New Roman" panose="02020603050405020304" pitchFamily="18" charset="0"/>
          </a:endParaRPr>
        </a:p>
      </dgm:t>
    </dgm:pt>
    <dgm:pt modelId="{29ADEFA6-6B6F-4E3D-9EC8-1D6D18050350}" type="parTrans" cxnId="{66DDDC09-CFE7-4695-B759-A495FEE69B57}">
      <dgm:prSet/>
      <dgm:spPr/>
      <dgm:t>
        <a:bodyPr/>
        <a:lstStyle/>
        <a:p>
          <a:endParaRPr lang="en-GB" sz="1300"/>
        </a:p>
      </dgm:t>
    </dgm:pt>
    <dgm:pt modelId="{DACD465B-4096-45AA-AE4F-8A1114397B3E}" type="sibTrans" cxnId="{66DDDC09-CFE7-4695-B759-A495FEE69B57}">
      <dgm:prSet/>
      <dgm:spPr/>
      <dgm:t>
        <a:bodyPr/>
        <a:lstStyle/>
        <a:p>
          <a:endParaRPr lang="en-GB" sz="1300"/>
        </a:p>
      </dgm:t>
    </dgm:pt>
    <dgm:pt modelId="{0C299F9B-43B6-44A1-8A39-D465F3467F55}" type="pres">
      <dgm:prSet presAssocID="{AB165943-A2BE-4A6A-AB52-76D5DB4ECC82}" presName="Name0" presStyleCnt="0">
        <dgm:presLayoutVars>
          <dgm:dir/>
          <dgm:resizeHandles val="exact"/>
        </dgm:presLayoutVars>
      </dgm:prSet>
      <dgm:spPr/>
    </dgm:pt>
    <dgm:pt modelId="{62E91B8B-9600-423C-96C8-0DD6F1768902}" type="pres">
      <dgm:prSet presAssocID="{3F4710AB-84D7-48DF-9DB0-C64415CC6B39}" presName="node" presStyleLbl="node1" presStyleIdx="0" presStyleCnt="3">
        <dgm:presLayoutVars>
          <dgm:bulletEnabled val="1"/>
        </dgm:presLayoutVars>
      </dgm:prSet>
      <dgm:spPr>
        <a:prstGeom prst="roundRect">
          <a:avLst>
            <a:gd name="adj" fmla="val 10000"/>
          </a:avLst>
        </a:prstGeom>
      </dgm:spPr>
      <dgm:t>
        <a:bodyPr/>
        <a:lstStyle/>
        <a:p>
          <a:endParaRPr lang="en-US"/>
        </a:p>
      </dgm:t>
    </dgm:pt>
    <dgm:pt modelId="{DD668CDD-2BEF-4E02-A48C-B3B32C600669}" type="pres">
      <dgm:prSet presAssocID="{26480824-6C5E-4565-BE7A-9186B2B34300}" presName="sibTrans" presStyleLbl="sibTrans2D1" presStyleIdx="0" presStyleCnt="2"/>
      <dgm:spPr>
        <a:prstGeom prst="rightArrow">
          <a:avLst>
            <a:gd name="adj1" fmla="val 60000"/>
            <a:gd name="adj2" fmla="val 50000"/>
          </a:avLst>
        </a:prstGeom>
      </dgm:spPr>
      <dgm:t>
        <a:bodyPr/>
        <a:lstStyle/>
        <a:p>
          <a:endParaRPr lang="en-US"/>
        </a:p>
      </dgm:t>
    </dgm:pt>
    <dgm:pt modelId="{43DF767A-F8BB-4E98-8A12-65AC3ABFA39C}" type="pres">
      <dgm:prSet presAssocID="{26480824-6C5E-4565-BE7A-9186B2B34300}" presName="connectorText" presStyleLbl="sibTrans2D1" presStyleIdx="0" presStyleCnt="2"/>
      <dgm:spPr/>
      <dgm:t>
        <a:bodyPr/>
        <a:lstStyle/>
        <a:p>
          <a:endParaRPr lang="en-US"/>
        </a:p>
      </dgm:t>
    </dgm:pt>
    <dgm:pt modelId="{80F66024-062D-4121-BCB4-D51E1824B96A}" type="pres">
      <dgm:prSet presAssocID="{EADB55AE-6D73-4896-94BA-1BBCD1055F57}" presName="node" presStyleLbl="node1" presStyleIdx="1" presStyleCnt="3">
        <dgm:presLayoutVars>
          <dgm:bulletEnabled val="1"/>
        </dgm:presLayoutVars>
      </dgm:prSet>
      <dgm:spPr>
        <a:prstGeom prst="roundRect">
          <a:avLst>
            <a:gd name="adj" fmla="val 10000"/>
          </a:avLst>
        </a:prstGeom>
      </dgm:spPr>
      <dgm:t>
        <a:bodyPr/>
        <a:lstStyle/>
        <a:p>
          <a:endParaRPr lang="en-US"/>
        </a:p>
      </dgm:t>
    </dgm:pt>
    <dgm:pt modelId="{74454D41-F993-4D23-A50E-E93163B6932C}" type="pres">
      <dgm:prSet presAssocID="{A8F39AE3-7DCA-4619-9FA0-03A86CE67B6B}" presName="sibTrans" presStyleLbl="sibTrans2D1" presStyleIdx="1" presStyleCnt="2"/>
      <dgm:spPr>
        <a:prstGeom prst="rightArrow">
          <a:avLst>
            <a:gd name="adj1" fmla="val 60000"/>
            <a:gd name="adj2" fmla="val 50000"/>
          </a:avLst>
        </a:prstGeom>
      </dgm:spPr>
      <dgm:t>
        <a:bodyPr/>
        <a:lstStyle/>
        <a:p>
          <a:endParaRPr lang="en-US"/>
        </a:p>
      </dgm:t>
    </dgm:pt>
    <dgm:pt modelId="{CDE237E8-85C8-4C5B-8D39-14D2CB41448D}" type="pres">
      <dgm:prSet presAssocID="{A8F39AE3-7DCA-4619-9FA0-03A86CE67B6B}" presName="connectorText" presStyleLbl="sibTrans2D1" presStyleIdx="1" presStyleCnt="2"/>
      <dgm:spPr/>
      <dgm:t>
        <a:bodyPr/>
        <a:lstStyle/>
        <a:p>
          <a:endParaRPr lang="en-US"/>
        </a:p>
      </dgm:t>
    </dgm:pt>
    <dgm:pt modelId="{F12D4B1C-DF03-488A-BC15-7C1BF3B6B037}" type="pres">
      <dgm:prSet presAssocID="{AD83E334-615B-47F9-A14A-A72B3C54E484}" presName="node" presStyleLbl="node1" presStyleIdx="2" presStyleCnt="3">
        <dgm:presLayoutVars>
          <dgm:bulletEnabled val="1"/>
        </dgm:presLayoutVars>
      </dgm:prSet>
      <dgm:spPr>
        <a:prstGeom prst="roundRect">
          <a:avLst>
            <a:gd name="adj" fmla="val 10000"/>
          </a:avLst>
        </a:prstGeom>
      </dgm:spPr>
      <dgm:t>
        <a:bodyPr/>
        <a:lstStyle/>
        <a:p>
          <a:endParaRPr lang="en-US"/>
        </a:p>
      </dgm:t>
    </dgm:pt>
  </dgm:ptLst>
  <dgm:cxnLst>
    <dgm:cxn modelId="{83DB6199-61F3-4AA2-BBD0-BBE0CD38FD35}" type="presOf" srcId="{3F4710AB-84D7-48DF-9DB0-C64415CC6B39}" destId="{62E91B8B-9600-423C-96C8-0DD6F1768902}" srcOrd="0" destOrd="0" presId="urn:microsoft.com/office/officeart/2005/8/layout/process1"/>
    <dgm:cxn modelId="{9D6E48BD-D22D-4125-B8CE-9603029045A8}" type="presOf" srcId="{AB165943-A2BE-4A6A-AB52-76D5DB4ECC82}" destId="{0C299F9B-43B6-44A1-8A39-D465F3467F55}" srcOrd="0" destOrd="0" presId="urn:microsoft.com/office/officeart/2005/8/layout/process1"/>
    <dgm:cxn modelId="{8E735424-1CB9-4C28-94A2-97BCCBEDC63E}" srcId="{AB165943-A2BE-4A6A-AB52-76D5DB4ECC82}" destId="{3F4710AB-84D7-48DF-9DB0-C64415CC6B39}" srcOrd="0" destOrd="0" parTransId="{6E194A93-4B78-4D9D-A200-AE1531AA727D}" sibTransId="{26480824-6C5E-4565-BE7A-9186B2B34300}"/>
    <dgm:cxn modelId="{6DD4C37E-41F2-4532-B499-8984E015F409}" type="presOf" srcId="{26480824-6C5E-4565-BE7A-9186B2B34300}" destId="{DD668CDD-2BEF-4E02-A48C-B3B32C600669}" srcOrd="0" destOrd="0" presId="urn:microsoft.com/office/officeart/2005/8/layout/process1"/>
    <dgm:cxn modelId="{43599540-5EAD-4525-97AF-E9A881DAD6AB}" srcId="{AB165943-A2BE-4A6A-AB52-76D5DB4ECC82}" destId="{EADB55AE-6D73-4896-94BA-1BBCD1055F57}" srcOrd="1" destOrd="0" parTransId="{36418D67-C46C-4E55-BADE-66B6E8FFC9A4}" sibTransId="{A8F39AE3-7DCA-4619-9FA0-03A86CE67B6B}"/>
    <dgm:cxn modelId="{09015D37-694A-4007-9627-AA9B6DED88ED}" type="presOf" srcId="{AD83E334-615B-47F9-A14A-A72B3C54E484}" destId="{F12D4B1C-DF03-488A-BC15-7C1BF3B6B037}" srcOrd="0" destOrd="0" presId="urn:microsoft.com/office/officeart/2005/8/layout/process1"/>
    <dgm:cxn modelId="{EC2004ED-6B2E-49DC-80F9-258CCAE998CF}" type="presOf" srcId="{A8F39AE3-7DCA-4619-9FA0-03A86CE67B6B}" destId="{74454D41-F993-4D23-A50E-E93163B6932C}" srcOrd="0" destOrd="0" presId="urn:microsoft.com/office/officeart/2005/8/layout/process1"/>
    <dgm:cxn modelId="{66DDDC09-CFE7-4695-B759-A495FEE69B57}" srcId="{AB165943-A2BE-4A6A-AB52-76D5DB4ECC82}" destId="{AD83E334-615B-47F9-A14A-A72B3C54E484}" srcOrd="2" destOrd="0" parTransId="{29ADEFA6-6B6F-4E3D-9EC8-1D6D18050350}" sibTransId="{DACD465B-4096-45AA-AE4F-8A1114397B3E}"/>
    <dgm:cxn modelId="{8402070F-E871-42AA-A460-F976BACE2D94}" type="presOf" srcId="{A8F39AE3-7DCA-4619-9FA0-03A86CE67B6B}" destId="{CDE237E8-85C8-4C5B-8D39-14D2CB41448D}" srcOrd="1" destOrd="0" presId="urn:microsoft.com/office/officeart/2005/8/layout/process1"/>
    <dgm:cxn modelId="{D9F84711-35D6-4D43-9C59-96B15DA38C17}" type="presOf" srcId="{EADB55AE-6D73-4896-94BA-1BBCD1055F57}" destId="{80F66024-062D-4121-BCB4-D51E1824B96A}" srcOrd="0" destOrd="0" presId="urn:microsoft.com/office/officeart/2005/8/layout/process1"/>
    <dgm:cxn modelId="{159F8D1B-68F6-4275-8D61-E0093D620FBE}" type="presOf" srcId="{26480824-6C5E-4565-BE7A-9186B2B34300}" destId="{43DF767A-F8BB-4E98-8A12-65AC3ABFA39C}" srcOrd="1" destOrd="0" presId="urn:microsoft.com/office/officeart/2005/8/layout/process1"/>
    <dgm:cxn modelId="{66D35EE6-7574-4463-B86C-ACDD955BB725}" type="presParOf" srcId="{0C299F9B-43B6-44A1-8A39-D465F3467F55}" destId="{62E91B8B-9600-423C-96C8-0DD6F1768902}" srcOrd="0" destOrd="0" presId="urn:microsoft.com/office/officeart/2005/8/layout/process1"/>
    <dgm:cxn modelId="{E1FD2896-2F25-45CB-A8DA-FD52BF44B38D}" type="presParOf" srcId="{0C299F9B-43B6-44A1-8A39-D465F3467F55}" destId="{DD668CDD-2BEF-4E02-A48C-B3B32C600669}" srcOrd="1" destOrd="0" presId="urn:microsoft.com/office/officeart/2005/8/layout/process1"/>
    <dgm:cxn modelId="{DD8E2CA4-C393-4DF4-A543-136A10DEC875}" type="presParOf" srcId="{DD668CDD-2BEF-4E02-A48C-B3B32C600669}" destId="{43DF767A-F8BB-4E98-8A12-65AC3ABFA39C}" srcOrd="0" destOrd="0" presId="urn:microsoft.com/office/officeart/2005/8/layout/process1"/>
    <dgm:cxn modelId="{D357C6E2-6E05-4060-8FEF-E02FC174D113}" type="presParOf" srcId="{0C299F9B-43B6-44A1-8A39-D465F3467F55}" destId="{80F66024-062D-4121-BCB4-D51E1824B96A}" srcOrd="2" destOrd="0" presId="urn:microsoft.com/office/officeart/2005/8/layout/process1"/>
    <dgm:cxn modelId="{0978DDA4-0110-4DE6-8138-3B2FCDC5DFAD}" type="presParOf" srcId="{0C299F9B-43B6-44A1-8A39-D465F3467F55}" destId="{74454D41-F993-4D23-A50E-E93163B6932C}" srcOrd="3" destOrd="0" presId="urn:microsoft.com/office/officeart/2005/8/layout/process1"/>
    <dgm:cxn modelId="{923D6826-32EF-4F44-8AB9-CE7606776632}" type="presParOf" srcId="{74454D41-F993-4D23-A50E-E93163B6932C}" destId="{CDE237E8-85C8-4C5B-8D39-14D2CB41448D}" srcOrd="0" destOrd="0" presId="urn:microsoft.com/office/officeart/2005/8/layout/process1"/>
    <dgm:cxn modelId="{DD48183C-6F31-48BF-82C3-05F953976198}" type="presParOf" srcId="{0C299F9B-43B6-44A1-8A39-D465F3467F55}" destId="{F12D4B1C-DF03-488A-BC15-7C1BF3B6B037}" srcOrd="4" destOrd="0" presId="urn:microsoft.com/office/officeart/2005/8/layout/process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91B8B-9600-423C-96C8-0DD6F1768902}">
      <dsp:nvSpPr>
        <dsp:cNvPr id="0" name=""/>
        <dsp:cNvSpPr/>
      </dsp:nvSpPr>
      <dsp:spPr>
        <a:xfrm>
          <a:off x="6790" y="0"/>
          <a:ext cx="1304206" cy="19798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nl-NL" sz="1300" kern="1200">
              <a:solidFill>
                <a:sysClr val="window" lastClr="FFFFFF"/>
              </a:solidFill>
              <a:latin typeface="Times New Roman" panose="02020603050405020304" pitchFamily="18" charset="0"/>
              <a:ea typeface="+mn-ea"/>
              <a:cs typeface="Times New Roman" panose="02020603050405020304" pitchFamily="18" charset="0"/>
            </a:rPr>
            <a:t>Công chức tại </a:t>
          </a:r>
          <a:r>
            <a:rPr lang="en-GB" sz="1300" kern="1200">
              <a:solidFill>
                <a:sysClr val="window" lastClr="FFFFFF"/>
              </a:solidFill>
              <a:latin typeface="Times New Roman" panose="02020603050405020304" pitchFamily="18" charset="0"/>
              <a:ea typeface="+mn-ea"/>
              <a:cs typeface="Times New Roman" panose="02020603050405020304" pitchFamily="18" charset="0"/>
            </a:rPr>
            <a:t>Bộ phận Một cửa cấp xã</a:t>
          </a:r>
          <a:r>
            <a:rPr lang="nl-NL" sz="1300" kern="1200">
              <a:solidFill>
                <a:sysClr val="window" lastClr="FFFFFF"/>
              </a:solidFill>
              <a:latin typeface="Times New Roman" panose="02020603050405020304" pitchFamily="18" charset="0"/>
              <a:ea typeface="+mn-ea"/>
              <a:cs typeface="Times New Roman" panose="02020603050405020304" pitchFamily="18" charset="0"/>
            </a:rPr>
            <a:t>. Chuyển hồ sơ cho nhân viên bưu điện chuyển về </a:t>
          </a:r>
          <a:r>
            <a:rPr lang="en-GB" sz="1300" kern="12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endParaRPr lang="nl-NL" sz="13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77850">
            <a:lnSpc>
              <a:spcPct val="90000"/>
            </a:lnSpc>
            <a:spcBef>
              <a:spcPct val="0"/>
            </a:spcBef>
            <a:spcAft>
              <a:spcPct val="35000"/>
            </a:spcAft>
            <a:buNone/>
          </a:pPr>
          <a:r>
            <a:rPr lang="nl-NL" sz="1300" kern="1200">
              <a:solidFill>
                <a:sysClr val="window" lastClr="FFFFFF"/>
              </a:solidFill>
              <a:latin typeface="Times New Roman" panose="02020603050405020304" pitchFamily="18" charset="0"/>
              <a:ea typeface="+mn-ea"/>
              <a:cs typeface="Times New Roman" panose="02020603050405020304" pitchFamily="18" charset="0"/>
            </a:rPr>
            <a:t> (01 ngày)</a:t>
          </a:r>
          <a:endParaRPr lang="en-GB" sz="13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4989" y="38199"/>
        <a:ext cx="1227808" cy="1903477"/>
      </dsp:txXfrm>
    </dsp:sp>
    <dsp:sp modelId="{DD668CDD-2BEF-4E02-A48C-B3B32C600669}">
      <dsp:nvSpPr>
        <dsp:cNvPr id="0" name=""/>
        <dsp:cNvSpPr/>
      </dsp:nvSpPr>
      <dsp:spPr>
        <a:xfrm>
          <a:off x="1441417" y="828215"/>
          <a:ext cx="276491" cy="32344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GB" sz="13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41417" y="892904"/>
        <a:ext cx="193544" cy="194065"/>
      </dsp:txXfrm>
    </dsp:sp>
    <dsp:sp modelId="{80F66024-062D-4121-BCB4-D51E1824B96A}">
      <dsp:nvSpPr>
        <dsp:cNvPr id="0" name=""/>
        <dsp:cNvSpPr/>
      </dsp:nvSpPr>
      <dsp:spPr>
        <a:xfrm>
          <a:off x="1832679" y="0"/>
          <a:ext cx="1304206" cy="19798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GB" sz="1300" kern="12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kern="1200">
              <a:solidFill>
                <a:sysClr val="window" lastClr="FFFFFF"/>
              </a:solidFill>
              <a:latin typeface="Times New Roman" panose="02020603050405020304" pitchFamily="18" charset="0"/>
              <a:ea typeface="+mn-ea"/>
              <a:cs typeface="Times New Roman" panose="02020603050405020304" pitchFamily="18" charset="0"/>
            </a:rPr>
            <a:t>. Hồ sơ hợp lệ, Xem xét tham mưu giải quyết kiến nghị theo đúng thẩm quyền</a:t>
          </a:r>
          <a:r>
            <a:rPr lang="en-GB" sz="1300" kern="1200">
              <a:solidFill>
                <a:sysClr val="window" lastClr="FFFFFF"/>
              </a:solidFill>
              <a:latin typeface="Times New Roman" panose="02020603050405020304" pitchFamily="18" charset="0"/>
              <a:ea typeface="+mn-ea"/>
              <a:cs typeface="Times New Roman" panose="02020603050405020304" pitchFamily="18" charset="0"/>
            </a:rPr>
            <a:t>.</a:t>
          </a:r>
        </a:p>
        <a:p>
          <a:pPr lvl="0" algn="ctr" defTabSz="577850">
            <a:lnSpc>
              <a:spcPct val="90000"/>
            </a:lnSpc>
            <a:spcBef>
              <a:spcPct val="0"/>
            </a:spcBef>
            <a:spcAft>
              <a:spcPct val="35000"/>
            </a:spcAft>
            <a:buNone/>
          </a:pPr>
          <a:r>
            <a:rPr lang="vi-VN" sz="1300" kern="1200">
              <a:solidFill>
                <a:sysClr val="window" lastClr="FFFFFF"/>
              </a:solidFill>
              <a:latin typeface="Times New Roman" panose="02020603050405020304" pitchFamily="18" charset="0"/>
              <a:ea typeface="+mn-ea"/>
              <a:cs typeface="Times New Roman" panose="02020603050405020304" pitchFamily="18" charset="0"/>
            </a:rPr>
            <a:t>(04 ngày</a:t>
          </a:r>
          <a:r>
            <a:rPr lang="en-GB" sz="13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870878" y="38199"/>
        <a:ext cx="1227808" cy="1903477"/>
      </dsp:txXfrm>
    </dsp:sp>
    <dsp:sp modelId="{74454D41-F993-4D23-A50E-E93163B6932C}">
      <dsp:nvSpPr>
        <dsp:cNvPr id="0" name=""/>
        <dsp:cNvSpPr/>
      </dsp:nvSpPr>
      <dsp:spPr>
        <a:xfrm>
          <a:off x="3267306" y="828215"/>
          <a:ext cx="276491" cy="32344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GB" sz="1300" kern="1200">
            <a:solidFill>
              <a:sysClr val="window" lastClr="FFFFFF"/>
            </a:solidFill>
            <a:latin typeface="Calibri" panose="020F0502020204030204"/>
            <a:ea typeface="+mn-ea"/>
            <a:cs typeface="+mn-cs"/>
          </a:endParaRPr>
        </a:p>
      </dsp:txBody>
      <dsp:txXfrm>
        <a:off x="3267306" y="892904"/>
        <a:ext cx="193544" cy="194065"/>
      </dsp:txXfrm>
    </dsp:sp>
    <dsp:sp modelId="{F12D4B1C-DF03-488A-BC15-7C1BF3B6B037}">
      <dsp:nvSpPr>
        <dsp:cNvPr id="0" name=""/>
        <dsp:cNvSpPr/>
      </dsp:nvSpPr>
      <dsp:spPr>
        <a:xfrm>
          <a:off x="3658568" y="0"/>
          <a:ext cx="1304206" cy="197987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GB" sz="1300" kern="1200">
              <a:solidFill>
                <a:sysClr val="window" lastClr="FFFFFF"/>
              </a:solidFill>
              <a:latin typeface="Times New Roman" panose="02020603050405020304" pitchFamily="18" charset="0"/>
              <a:ea typeface="+mn-ea"/>
              <a:cs typeface="Times New Roman" panose="02020603050405020304" pitchFamily="18" charset="0"/>
            </a:rPr>
            <a:t>Bộ phận Một cửa cấp xã </a:t>
          </a:r>
          <a:r>
            <a:rPr lang="vi-VN" sz="1300" kern="1200">
              <a:solidFill>
                <a:sysClr val="window" lastClr="FFFFFF"/>
              </a:solidFill>
              <a:latin typeface="Times New Roman" panose="02020603050405020304" pitchFamily="18" charset="0"/>
              <a:ea typeface="+mn-ea"/>
              <a:cs typeface="Times New Roman" panose="02020603050405020304" pitchFamily="18" charset="0"/>
            </a:rPr>
            <a:t>tiếp nhận văn </a:t>
          </a:r>
          <a:r>
            <a:rPr lang="en-GB" sz="1300" kern="1200">
              <a:solidFill>
                <a:sysClr val="window" lastClr="FFFFFF"/>
              </a:solidFill>
              <a:latin typeface="Times New Roman" panose="02020603050405020304" pitchFamily="18" charset="0"/>
              <a:ea typeface="+mn-ea"/>
              <a:cs typeface="Times New Roman" panose="02020603050405020304" pitchFamily="18" charset="0"/>
            </a:rPr>
            <a:t>b</a:t>
          </a:r>
          <a:r>
            <a:rPr lang="vi-VN" sz="1300" kern="1200">
              <a:solidFill>
                <a:sysClr val="window" lastClr="FFFFFF"/>
              </a:solidFill>
              <a:latin typeface="Times New Roman" panose="02020603050405020304" pitchFamily="18" charset="0"/>
              <a:ea typeface="+mn-ea"/>
              <a:cs typeface="Times New Roman" panose="02020603050405020304" pitchFamily="18" charset="0"/>
            </a:rPr>
            <a:t>ản từ </a:t>
          </a:r>
          <a:r>
            <a:rPr lang="en-GB" sz="1300" kern="12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kern="1200">
              <a:solidFill>
                <a:sysClr val="window" lastClr="FFFFFF"/>
              </a:solidFill>
              <a:latin typeface="Times New Roman" panose="02020603050405020304" pitchFamily="18" charset="0"/>
              <a:ea typeface="+mn-ea"/>
              <a:cs typeface="Times New Roman" panose="02020603050405020304" pitchFamily="18" charset="0"/>
            </a:rPr>
            <a:t> gửi kết quả về cá nhân, tổ chức hoặc hệ thống bưu chính (nếu có)</a:t>
          </a:r>
          <a:r>
            <a:rPr lang="en-GB" sz="1300" kern="1200">
              <a:solidFill>
                <a:sysClr val="window" lastClr="FFFFFF"/>
              </a:solidFill>
              <a:latin typeface="Times New Roman" panose="02020603050405020304" pitchFamily="18" charset="0"/>
              <a:ea typeface="+mn-ea"/>
              <a:cs typeface="Times New Roman" panose="02020603050405020304" pitchFamily="18" charset="0"/>
            </a:rPr>
            <a:t>. </a:t>
          </a:r>
        </a:p>
        <a:p>
          <a:pPr lvl="0" algn="ctr" defTabSz="577850">
            <a:lnSpc>
              <a:spcPct val="90000"/>
            </a:lnSpc>
            <a:spcBef>
              <a:spcPct val="0"/>
            </a:spcBef>
            <a:spcAft>
              <a:spcPct val="35000"/>
            </a:spcAft>
            <a:buNone/>
          </a:pPr>
          <a:r>
            <a:rPr lang="vi-VN" sz="1300" kern="1200">
              <a:solidFill>
                <a:sysClr val="window" lastClr="FFFFFF"/>
              </a:solidFill>
              <a:latin typeface="Times New Roman" panose="02020603050405020304" pitchFamily="18" charset="0"/>
              <a:ea typeface="+mn-ea"/>
              <a:cs typeface="Times New Roman" panose="02020603050405020304" pitchFamily="18" charset="0"/>
            </a:rPr>
            <a:t>(</a:t>
          </a:r>
          <a:r>
            <a:rPr lang="en-GB" sz="1300" kern="1200">
              <a:solidFill>
                <a:sysClr val="window" lastClr="FFFFFF"/>
              </a:solidFill>
              <a:latin typeface="Times New Roman" panose="02020603050405020304" pitchFamily="18" charset="0"/>
              <a:ea typeface="+mn-ea"/>
              <a:cs typeface="Times New Roman" panose="02020603050405020304" pitchFamily="18" charset="0"/>
            </a:rPr>
            <a:t>giờ hành chính</a:t>
          </a:r>
          <a:r>
            <a:rPr lang="vi-VN" sz="1300" kern="1200">
              <a:solidFill>
                <a:sysClr val="window" lastClr="FFFFFF"/>
              </a:solidFill>
              <a:latin typeface="Times New Roman" panose="02020603050405020304" pitchFamily="18" charset="0"/>
              <a:ea typeface="+mn-ea"/>
              <a:cs typeface="Times New Roman" panose="02020603050405020304" pitchFamily="18" charset="0"/>
            </a:rPr>
            <a:t>)</a:t>
          </a:r>
          <a:endParaRPr lang="en-GB" sz="13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696767" y="38199"/>
        <a:ext cx="1227808" cy="1903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E91B8B-9600-423C-96C8-0DD6F1768902}">
      <dsp:nvSpPr>
        <dsp:cNvPr id="0" name=""/>
        <dsp:cNvSpPr/>
      </dsp:nvSpPr>
      <dsp:spPr>
        <a:xfrm>
          <a:off x="6800" y="0"/>
          <a:ext cx="1306293" cy="19560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nl-NL" sz="1300" kern="1200">
              <a:solidFill>
                <a:sysClr val="window" lastClr="FFFFFF"/>
              </a:solidFill>
              <a:latin typeface="Times New Roman" panose="02020603050405020304" pitchFamily="18" charset="0"/>
              <a:ea typeface="+mn-ea"/>
              <a:cs typeface="Times New Roman" panose="02020603050405020304" pitchFamily="18" charset="0"/>
            </a:rPr>
            <a:t>Công chức tại </a:t>
          </a:r>
          <a:r>
            <a:rPr lang="en-GB" sz="1300" kern="1200">
              <a:solidFill>
                <a:sysClr val="window" lastClr="FFFFFF"/>
              </a:solidFill>
              <a:latin typeface="Times New Roman" panose="02020603050405020304" pitchFamily="18" charset="0"/>
              <a:ea typeface="+mn-ea"/>
              <a:cs typeface="Times New Roman" panose="02020603050405020304" pitchFamily="18" charset="0"/>
            </a:rPr>
            <a:t>Bộ phận Một cửa cấp xã</a:t>
          </a:r>
          <a:r>
            <a:rPr lang="nl-NL" sz="1300" kern="1200">
              <a:solidFill>
                <a:sysClr val="window" lastClr="FFFFFF"/>
              </a:solidFill>
              <a:latin typeface="Times New Roman" panose="02020603050405020304" pitchFamily="18" charset="0"/>
              <a:ea typeface="+mn-ea"/>
              <a:cs typeface="Times New Roman" panose="02020603050405020304" pitchFamily="18" charset="0"/>
            </a:rPr>
            <a:t>. Chuyển hồ sơ cho nhân viên bưu điện chuyển về </a:t>
          </a:r>
          <a:r>
            <a:rPr lang="en-GB" sz="1300" kern="12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endParaRPr lang="nl-NL" sz="13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77850">
            <a:lnSpc>
              <a:spcPct val="90000"/>
            </a:lnSpc>
            <a:spcBef>
              <a:spcPct val="0"/>
            </a:spcBef>
            <a:spcAft>
              <a:spcPct val="35000"/>
            </a:spcAft>
            <a:buNone/>
          </a:pPr>
          <a:r>
            <a:rPr lang="nl-NL" sz="1300" kern="1200">
              <a:solidFill>
                <a:sysClr val="window" lastClr="FFFFFF"/>
              </a:solidFill>
              <a:latin typeface="Times New Roman" panose="02020603050405020304" pitchFamily="18" charset="0"/>
              <a:ea typeface="+mn-ea"/>
              <a:cs typeface="Times New Roman" panose="02020603050405020304" pitchFamily="18" charset="0"/>
            </a:rPr>
            <a:t> (01 ngày)</a:t>
          </a:r>
          <a:endParaRPr lang="en-GB" sz="13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45060" y="38260"/>
        <a:ext cx="1229773" cy="1879500"/>
      </dsp:txXfrm>
    </dsp:sp>
    <dsp:sp modelId="{DD668CDD-2BEF-4E02-A48C-B3B32C600669}">
      <dsp:nvSpPr>
        <dsp:cNvPr id="0" name=""/>
        <dsp:cNvSpPr/>
      </dsp:nvSpPr>
      <dsp:spPr>
        <a:xfrm>
          <a:off x="1443723" y="816029"/>
          <a:ext cx="276934" cy="3239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GB" sz="13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443723" y="880821"/>
        <a:ext cx="193854" cy="194376"/>
      </dsp:txXfrm>
    </dsp:sp>
    <dsp:sp modelId="{80F66024-062D-4121-BCB4-D51E1824B96A}">
      <dsp:nvSpPr>
        <dsp:cNvPr id="0" name=""/>
        <dsp:cNvSpPr/>
      </dsp:nvSpPr>
      <dsp:spPr>
        <a:xfrm>
          <a:off x="1835611" y="0"/>
          <a:ext cx="1306293" cy="19560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GB" sz="1300" kern="12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kern="1200">
              <a:solidFill>
                <a:sysClr val="window" lastClr="FFFFFF"/>
              </a:solidFill>
              <a:latin typeface="Times New Roman" panose="02020603050405020304" pitchFamily="18" charset="0"/>
              <a:ea typeface="+mn-ea"/>
              <a:cs typeface="Times New Roman" panose="02020603050405020304" pitchFamily="18" charset="0"/>
            </a:rPr>
            <a:t>. Hồ sơ hợp lệ, Xem xét tham mưu giải quyết kiến nghị theo đúng thẩm quyền</a:t>
          </a:r>
          <a:r>
            <a:rPr lang="en-GB" sz="1300" kern="1200">
              <a:solidFill>
                <a:sysClr val="window" lastClr="FFFFFF"/>
              </a:solidFill>
              <a:latin typeface="Times New Roman" panose="02020603050405020304" pitchFamily="18" charset="0"/>
              <a:ea typeface="+mn-ea"/>
              <a:cs typeface="Times New Roman" panose="02020603050405020304" pitchFamily="18" charset="0"/>
            </a:rPr>
            <a:t>.</a:t>
          </a:r>
        </a:p>
        <a:p>
          <a:pPr lvl="0" algn="ctr" defTabSz="577850">
            <a:lnSpc>
              <a:spcPct val="90000"/>
            </a:lnSpc>
            <a:spcBef>
              <a:spcPct val="0"/>
            </a:spcBef>
            <a:spcAft>
              <a:spcPct val="35000"/>
            </a:spcAft>
            <a:buNone/>
          </a:pPr>
          <a:r>
            <a:rPr lang="vi-VN" sz="1300" kern="1200">
              <a:solidFill>
                <a:sysClr val="window" lastClr="FFFFFF"/>
              </a:solidFill>
              <a:latin typeface="Times New Roman" panose="02020603050405020304" pitchFamily="18" charset="0"/>
              <a:ea typeface="+mn-ea"/>
              <a:cs typeface="Times New Roman" panose="02020603050405020304" pitchFamily="18" charset="0"/>
            </a:rPr>
            <a:t>(</a:t>
          </a:r>
          <a:r>
            <a:rPr lang="en-GB" sz="1300" kern="1200">
              <a:solidFill>
                <a:sysClr val="window" lastClr="FFFFFF"/>
              </a:solidFill>
              <a:latin typeface="Times New Roman" panose="02020603050405020304" pitchFamily="18" charset="0"/>
              <a:ea typeface="+mn-ea"/>
              <a:cs typeface="Times New Roman" panose="02020603050405020304" pitchFamily="18" charset="0"/>
            </a:rPr>
            <a:t>19</a:t>
          </a:r>
          <a:r>
            <a:rPr lang="vi-VN" sz="1300" kern="1200">
              <a:solidFill>
                <a:sysClr val="window" lastClr="FFFFFF"/>
              </a:solidFill>
              <a:latin typeface="Times New Roman" panose="02020603050405020304" pitchFamily="18" charset="0"/>
              <a:ea typeface="+mn-ea"/>
              <a:cs typeface="Times New Roman" panose="02020603050405020304" pitchFamily="18" charset="0"/>
            </a:rPr>
            <a:t> ngày</a:t>
          </a:r>
          <a:r>
            <a:rPr lang="en-GB" sz="1300" kern="1200">
              <a:solidFill>
                <a:sysClr val="window" lastClr="FFFFFF"/>
              </a:solidFill>
              <a:latin typeface="Times New Roman" panose="02020603050405020304" pitchFamily="18" charset="0"/>
              <a:ea typeface="+mn-ea"/>
              <a:cs typeface="Times New Roman" panose="02020603050405020304" pitchFamily="18" charset="0"/>
            </a:rPr>
            <a:t>)</a:t>
          </a:r>
        </a:p>
      </dsp:txBody>
      <dsp:txXfrm>
        <a:off x="1873871" y="38260"/>
        <a:ext cx="1229773" cy="1879500"/>
      </dsp:txXfrm>
    </dsp:sp>
    <dsp:sp modelId="{74454D41-F993-4D23-A50E-E93163B6932C}">
      <dsp:nvSpPr>
        <dsp:cNvPr id="0" name=""/>
        <dsp:cNvSpPr/>
      </dsp:nvSpPr>
      <dsp:spPr>
        <a:xfrm>
          <a:off x="3272533" y="816029"/>
          <a:ext cx="276934" cy="323960"/>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en-GB" sz="1300" kern="1200">
            <a:solidFill>
              <a:sysClr val="window" lastClr="FFFFFF"/>
            </a:solidFill>
            <a:latin typeface="Calibri" panose="020F0502020204030204"/>
            <a:ea typeface="+mn-ea"/>
            <a:cs typeface="+mn-cs"/>
          </a:endParaRPr>
        </a:p>
      </dsp:txBody>
      <dsp:txXfrm>
        <a:off x="3272533" y="880821"/>
        <a:ext cx="193854" cy="194376"/>
      </dsp:txXfrm>
    </dsp:sp>
    <dsp:sp modelId="{F12D4B1C-DF03-488A-BC15-7C1BF3B6B037}">
      <dsp:nvSpPr>
        <dsp:cNvPr id="0" name=""/>
        <dsp:cNvSpPr/>
      </dsp:nvSpPr>
      <dsp:spPr>
        <a:xfrm>
          <a:off x="3664421" y="0"/>
          <a:ext cx="1306293" cy="195602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buNone/>
          </a:pPr>
          <a:r>
            <a:rPr lang="en-GB" sz="1300" kern="1200">
              <a:solidFill>
                <a:sysClr val="window" lastClr="FFFFFF"/>
              </a:solidFill>
              <a:latin typeface="Times New Roman" panose="02020603050405020304" pitchFamily="18" charset="0"/>
              <a:ea typeface="+mn-ea"/>
              <a:cs typeface="Times New Roman" panose="02020603050405020304" pitchFamily="18" charset="0"/>
            </a:rPr>
            <a:t>Bộ phận Một cửa cấp xã </a:t>
          </a:r>
          <a:r>
            <a:rPr lang="vi-VN" sz="1300" kern="1200">
              <a:solidFill>
                <a:sysClr val="window" lastClr="FFFFFF"/>
              </a:solidFill>
              <a:latin typeface="Times New Roman" panose="02020603050405020304" pitchFamily="18" charset="0"/>
              <a:ea typeface="+mn-ea"/>
              <a:cs typeface="Times New Roman" panose="02020603050405020304" pitchFamily="18" charset="0"/>
            </a:rPr>
            <a:t>tiếp nhận văn </a:t>
          </a:r>
          <a:r>
            <a:rPr lang="en-GB" sz="1300" kern="1200">
              <a:solidFill>
                <a:sysClr val="window" lastClr="FFFFFF"/>
              </a:solidFill>
              <a:latin typeface="Times New Roman" panose="02020603050405020304" pitchFamily="18" charset="0"/>
              <a:ea typeface="+mn-ea"/>
              <a:cs typeface="Times New Roman" panose="02020603050405020304" pitchFamily="18" charset="0"/>
            </a:rPr>
            <a:t>b</a:t>
          </a:r>
          <a:r>
            <a:rPr lang="vi-VN" sz="1300" kern="1200">
              <a:solidFill>
                <a:sysClr val="window" lastClr="FFFFFF"/>
              </a:solidFill>
              <a:latin typeface="Times New Roman" panose="02020603050405020304" pitchFamily="18" charset="0"/>
              <a:ea typeface="+mn-ea"/>
              <a:cs typeface="Times New Roman" panose="02020603050405020304" pitchFamily="18" charset="0"/>
            </a:rPr>
            <a:t>ản từ </a:t>
          </a:r>
          <a:r>
            <a:rPr lang="en-GB" sz="1300" kern="1200">
              <a:solidFill>
                <a:sysClr val="window" lastClr="FFFFFF"/>
              </a:solidFill>
              <a:latin typeface="Times New Roman" panose="02020603050405020304" pitchFamily="18" charset="0"/>
              <a:ea typeface="+mn-ea"/>
              <a:cs typeface="Times New Roman" panose="02020603050405020304" pitchFamily="18" charset="0"/>
            </a:rPr>
            <a:t>Công chức Tài chính - Kế toán cấp xã</a:t>
          </a:r>
          <a:r>
            <a:rPr lang="vi-VN" sz="1300" kern="1200">
              <a:solidFill>
                <a:sysClr val="window" lastClr="FFFFFF"/>
              </a:solidFill>
              <a:latin typeface="Times New Roman" panose="02020603050405020304" pitchFamily="18" charset="0"/>
              <a:ea typeface="+mn-ea"/>
              <a:cs typeface="Times New Roman" panose="02020603050405020304" pitchFamily="18" charset="0"/>
            </a:rPr>
            <a:t> gửi kết quả về cá nhân, tổ chức hoặc hệ thống bưu chính (nếu có)</a:t>
          </a:r>
          <a:r>
            <a:rPr lang="en-GB" sz="1300" kern="1200">
              <a:solidFill>
                <a:sysClr val="window" lastClr="FFFFFF"/>
              </a:solidFill>
              <a:latin typeface="Times New Roman" panose="02020603050405020304" pitchFamily="18" charset="0"/>
              <a:ea typeface="+mn-ea"/>
              <a:cs typeface="Times New Roman" panose="02020603050405020304" pitchFamily="18" charset="0"/>
            </a:rPr>
            <a:t>.</a:t>
          </a:r>
        </a:p>
        <a:p>
          <a:pPr lvl="0" algn="ctr" defTabSz="577850">
            <a:lnSpc>
              <a:spcPct val="90000"/>
            </a:lnSpc>
            <a:spcBef>
              <a:spcPct val="0"/>
            </a:spcBef>
            <a:spcAft>
              <a:spcPct val="35000"/>
            </a:spcAft>
            <a:buNone/>
          </a:pPr>
          <a:r>
            <a:rPr lang="vi-VN" sz="1300" kern="1200">
              <a:solidFill>
                <a:sysClr val="window" lastClr="FFFFFF"/>
              </a:solidFill>
              <a:latin typeface="Times New Roman" panose="02020603050405020304" pitchFamily="18" charset="0"/>
              <a:ea typeface="+mn-ea"/>
              <a:cs typeface="Times New Roman" panose="02020603050405020304" pitchFamily="18" charset="0"/>
            </a:rPr>
            <a:t>(</a:t>
          </a:r>
          <a:r>
            <a:rPr lang="en-GB" sz="1300" kern="1200">
              <a:solidFill>
                <a:sysClr val="window" lastClr="FFFFFF"/>
              </a:solidFill>
              <a:latin typeface="Times New Roman" panose="02020603050405020304" pitchFamily="18" charset="0"/>
              <a:ea typeface="+mn-ea"/>
              <a:cs typeface="Times New Roman" panose="02020603050405020304" pitchFamily="18" charset="0"/>
            </a:rPr>
            <a:t>giờ hành chính</a:t>
          </a:r>
          <a:r>
            <a:rPr lang="vi-VN" sz="1300" kern="1200">
              <a:solidFill>
                <a:sysClr val="window" lastClr="FFFFFF"/>
              </a:solidFill>
              <a:latin typeface="Times New Roman" panose="02020603050405020304" pitchFamily="18" charset="0"/>
              <a:ea typeface="+mn-ea"/>
              <a:cs typeface="Times New Roman" panose="02020603050405020304" pitchFamily="18" charset="0"/>
            </a:rPr>
            <a:t>)</a:t>
          </a:r>
          <a:endParaRPr lang="en-GB" sz="13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702681" y="38260"/>
        <a:ext cx="1229773" cy="18795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5DD5E-198D-4988-85ED-2112F012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2021-10-04T07:05:00Z</dcterms:created>
  <dcterms:modified xsi:type="dcterms:W3CDTF">2021-10-04T07:05:00Z</dcterms:modified>
</cp:coreProperties>
</file>