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252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496B70" w:rsidRPr="00496B70" w:rsidTr="002D0611">
        <w:trPr>
          <w:trHeight w:val="1268"/>
        </w:trPr>
        <w:tc>
          <w:tcPr>
            <w:tcW w:w="4820" w:type="dxa"/>
            <w:shd w:val="clear" w:color="auto" w:fill="auto"/>
          </w:tcPr>
          <w:p w:rsidR="002D0611" w:rsidRPr="00496B70" w:rsidRDefault="002D0611" w:rsidP="006B3443">
            <w:pPr>
              <w:tabs>
                <w:tab w:val="center" w:pos="1560"/>
                <w:tab w:val="left" w:pos="4462"/>
                <w:tab w:val="center" w:pos="650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496B70">
              <w:rPr>
                <w:bCs/>
                <w:sz w:val="25"/>
                <w:szCs w:val="25"/>
              </w:rPr>
              <w:t xml:space="preserve">UBND THỊ XÃ </w:t>
            </w:r>
            <w:r w:rsidR="002063F2">
              <w:rPr>
                <w:bCs/>
                <w:sz w:val="25"/>
                <w:szCs w:val="25"/>
              </w:rPr>
              <w:t>HÒA</w:t>
            </w:r>
            <w:r w:rsidR="002063F2">
              <w:rPr>
                <w:bCs/>
                <w:sz w:val="25"/>
                <w:szCs w:val="25"/>
                <w:lang w:val="vi-VN"/>
              </w:rPr>
              <w:t xml:space="preserve"> </w:t>
            </w:r>
            <w:r w:rsidRPr="00496B70">
              <w:rPr>
                <w:bCs/>
                <w:sz w:val="25"/>
                <w:szCs w:val="25"/>
              </w:rPr>
              <w:t>THÀNH</w:t>
            </w:r>
          </w:p>
          <w:p w:rsidR="002D0611" w:rsidRPr="00496B70" w:rsidRDefault="002D0611" w:rsidP="006B3443">
            <w:pPr>
              <w:tabs>
                <w:tab w:val="center" w:pos="1560"/>
                <w:tab w:val="left" w:pos="4462"/>
                <w:tab w:val="center" w:pos="6500"/>
              </w:tabs>
              <w:jc w:val="center"/>
              <w:rPr>
                <w:sz w:val="25"/>
                <w:szCs w:val="25"/>
              </w:rPr>
            </w:pPr>
            <w:r w:rsidRPr="00496B70">
              <w:rPr>
                <w:b/>
                <w:bCs/>
                <w:sz w:val="25"/>
                <w:szCs w:val="25"/>
              </w:rPr>
              <w:t>HỘI ĐỒNG TUYỂN</w:t>
            </w:r>
            <w:r w:rsidRPr="00496B70">
              <w:rPr>
                <w:sz w:val="25"/>
                <w:szCs w:val="25"/>
              </w:rPr>
              <w:t xml:space="preserve"> </w:t>
            </w:r>
            <w:r w:rsidRPr="00496B70">
              <w:rPr>
                <w:b/>
                <w:sz w:val="25"/>
                <w:szCs w:val="25"/>
              </w:rPr>
              <w:t>DỤNG</w:t>
            </w:r>
            <w:r w:rsidRPr="00496B70">
              <w:rPr>
                <w:b/>
                <w:bCs/>
                <w:sz w:val="25"/>
                <w:szCs w:val="25"/>
              </w:rPr>
              <w:t xml:space="preserve"> VIÊN CHỨC SỰ NGHIỆP GIÁO DỤC</w:t>
            </w:r>
            <w:r w:rsidRPr="00496B70">
              <w:rPr>
                <w:b/>
                <w:sz w:val="25"/>
                <w:szCs w:val="25"/>
              </w:rPr>
              <w:t xml:space="preserve"> VÀ ĐÀO TẠO</w:t>
            </w:r>
          </w:p>
          <w:p w:rsidR="002D0611" w:rsidRPr="00496B70" w:rsidRDefault="002D0611" w:rsidP="006B3443">
            <w:pPr>
              <w:tabs>
                <w:tab w:val="center" w:pos="1560"/>
                <w:tab w:val="left" w:pos="4462"/>
                <w:tab w:val="center" w:pos="6500"/>
              </w:tabs>
              <w:jc w:val="center"/>
              <w:rPr>
                <w:sz w:val="25"/>
                <w:szCs w:val="25"/>
              </w:rPr>
            </w:pPr>
            <w:r w:rsidRPr="00496B70">
              <w:rPr>
                <w:b/>
                <w:bCs/>
                <w:sz w:val="25"/>
                <w:szCs w:val="25"/>
              </w:rPr>
              <w:t>NĂM HỌC 2024-2025</w:t>
            </w:r>
          </w:p>
          <w:p w:rsidR="002D0611" w:rsidRPr="00496B70" w:rsidRDefault="002D0611" w:rsidP="006B3443">
            <w:pPr>
              <w:tabs>
                <w:tab w:val="center" w:pos="1560"/>
                <w:tab w:val="left" w:pos="4462"/>
                <w:tab w:val="center" w:pos="6500"/>
              </w:tabs>
              <w:jc w:val="center"/>
              <w:rPr>
                <w:sz w:val="26"/>
                <w:szCs w:val="28"/>
              </w:rPr>
            </w:pPr>
            <w:r w:rsidRPr="00496B70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F01601" wp14:editId="5B8915F4">
                      <wp:simplePos x="0" y="0"/>
                      <wp:positionH relativeFrom="column">
                        <wp:posOffset>955384</wp:posOffset>
                      </wp:positionH>
                      <wp:positionV relativeFrom="paragraph">
                        <wp:posOffset>35560</wp:posOffset>
                      </wp:positionV>
                      <wp:extent cx="1008404" cy="0"/>
                      <wp:effectExtent l="0" t="0" r="20320" b="19050"/>
                      <wp:wrapNone/>
                      <wp:docPr id="8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84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D08555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2.8pt" to="154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jb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YaRI&#10;BxptheJoElrTG1dARKV2NhRHz+rFbDX97pDSVUvUgUeKrxcDaVnISN6khI0zcMG+/6IZxJCj17FP&#10;58Z2ARI6gM5RjstdDn72iMJhlqbzPM0xoo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"/>
                  </w:pict>
                </mc:Fallback>
              </mc:AlternateContent>
            </w:r>
          </w:p>
          <w:p w:rsidR="002D0611" w:rsidRPr="00496B70" w:rsidRDefault="002D0611" w:rsidP="006B3443">
            <w:pPr>
              <w:tabs>
                <w:tab w:val="center" w:pos="1560"/>
                <w:tab w:val="left" w:pos="4462"/>
                <w:tab w:val="center" w:pos="6500"/>
              </w:tabs>
              <w:jc w:val="center"/>
              <w:rPr>
                <w:bCs/>
              </w:rPr>
            </w:pPr>
            <w:r w:rsidRPr="00496B70">
              <w:rPr>
                <w:sz w:val="26"/>
                <w:szCs w:val="28"/>
              </w:rPr>
              <w:t>Số:         /TB-HĐTDVC</w:t>
            </w:r>
          </w:p>
        </w:tc>
        <w:tc>
          <w:tcPr>
            <w:tcW w:w="5670" w:type="dxa"/>
            <w:shd w:val="clear" w:color="auto" w:fill="auto"/>
          </w:tcPr>
          <w:p w:rsidR="002D0611" w:rsidRPr="00496B70" w:rsidRDefault="002D0611" w:rsidP="006B3443">
            <w:pPr>
              <w:tabs>
                <w:tab w:val="center" w:pos="1560"/>
                <w:tab w:val="center" w:pos="650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496B70">
              <w:rPr>
                <w:b/>
                <w:bCs/>
                <w:sz w:val="25"/>
                <w:szCs w:val="25"/>
              </w:rPr>
              <w:t>CỘNG HÒA XÃ HỘI CHỦ NGHĨA VIỆT NAM</w:t>
            </w:r>
          </w:p>
          <w:p w:rsidR="002D0611" w:rsidRPr="00496B70" w:rsidRDefault="002D0611" w:rsidP="006B3443">
            <w:pPr>
              <w:tabs>
                <w:tab w:val="center" w:pos="1560"/>
                <w:tab w:val="center" w:pos="6500"/>
              </w:tabs>
              <w:jc w:val="center"/>
              <w:rPr>
                <w:b/>
                <w:bCs/>
              </w:rPr>
            </w:pPr>
            <w:r w:rsidRPr="00496B70">
              <w:rPr>
                <w:b/>
                <w:bCs/>
              </w:rPr>
              <w:t>Độc lập - Tự do - Hạnh phúc</w:t>
            </w:r>
          </w:p>
          <w:p w:rsidR="002D0611" w:rsidRPr="00496B70" w:rsidRDefault="002D0611" w:rsidP="006B3443">
            <w:pPr>
              <w:tabs>
                <w:tab w:val="center" w:pos="1560"/>
                <w:tab w:val="center" w:pos="6500"/>
              </w:tabs>
              <w:jc w:val="center"/>
              <w:rPr>
                <w:b/>
                <w:bCs/>
              </w:rPr>
            </w:pPr>
            <w:r w:rsidRPr="00496B70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A5D6FA" wp14:editId="1D350F7C">
                      <wp:simplePos x="0" y="0"/>
                      <wp:positionH relativeFrom="column">
                        <wp:posOffset>795946</wp:posOffset>
                      </wp:positionH>
                      <wp:positionV relativeFrom="paragraph">
                        <wp:posOffset>-5080</wp:posOffset>
                      </wp:positionV>
                      <wp:extent cx="1889760" cy="0"/>
                      <wp:effectExtent l="0" t="0" r="15240" b="19050"/>
                      <wp:wrapNone/>
                      <wp:docPr id="8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16FFD0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-.4pt" to="211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ix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"/>
                  </w:pict>
                </mc:Fallback>
              </mc:AlternateContent>
            </w:r>
          </w:p>
          <w:p w:rsidR="002D0611" w:rsidRPr="00496B70" w:rsidRDefault="002D0611" w:rsidP="006B3443">
            <w:pPr>
              <w:tabs>
                <w:tab w:val="center" w:pos="1560"/>
                <w:tab w:val="center" w:pos="6500"/>
              </w:tabs>
              <w:jc w:val="center"/>
              <w:rPr>
                <w:b/>
                <w:bCs/>
              </w:rPr>
            </w:pPr>
          </w:p>
          <w:p w:rsidR="002D0611" w:rsidRPr="00496B70" w:rsidRDefault="002D0611" w:rsidP="006B3443">
            <w:pPr>
              <w:tabs>
                <w:tab w:val="center" w:pos="1560"/>
                <w:tab w:val="center" w:pos="6500"/>
              </w:tabs>
              <w:jc w:val="center"/>
              <w:rPr>
                <w:b/>
                <w:bCs/>
              </w:rPr>
            </w:pPr>
          </w:p>
          <w:p w:rsidR="002D0611" w:rsidRPr="00496B70" w:rsidRDefault="002D0611" w:rsidP="006B3443">
            <w:pPr>
              <w:tabs>
                <w:tab w:val="center" w:pos="1560"/>
                <w:tab w:val="center" w:pos="6500"/>
              </w:tabs>
              <w:jc w:val="center"/>
              <w:rPr>
                <w:b/>
                <w:bCs/>
              </w:rPr>
            </w:pPr>
            <w:r w:rsidRPr="00496B70">
              <w:rPr>
                <w:i/>
                <w:iCs/>
                <w:sz w:val="28"/>
                <w:szCs w:val="28"/>
              </w:rPr>
              <w:t>Hòa Thành</w:t>
            </w:r>
            <w:r w:rsidRPr="00496B70">
              <w:rPr>
                <w:sz w:val="28"/>
                <w:szCs w:val="28"/>
              </w:rPr>
              <w:t xml:space="preserve">, </w:t>
            </w:r>
            <w:r w:rsidRPr="00496B70">
              <w:rPr>
                <w:i/>
                <w:iCs/>
                <w:sz w:val="28"/>
                <w:szCs w:val="28"/>
              </w:rPr>
              <w:t>ngày         tháng  12  năm  2024</w:t>
            </w:r>
          </w:p>
        </w:tc>
      </w:tr>
    </w:tbl>
    <w:p w:rsidR="002247F6" w:rsidRPr="00496B70" w:rsidRDefault="002247F6" w:rsidP="00B42A8F">
      <w:pPr>
        <w:tabs>
          <w:tab w:val="center" w:pos="1560"/>
          <w:tab w:val="center" w:pos="6500"/>
        </w:tabs>
        <w:rPr>
          <w:b/>
          <w:bCs/>
          <w:sz w:val="8"/>
          <w:szCs w:val="8"/>
        </w:rPr>
      </w:pPr>
      <w:r w:rsidRPr="00496B70">
        <w:rPr>
          <w:b/>
          <w:sz w:val="28"/>
          <w:szCs w:val="28"/>
        </w:rPr>
        <w:tab/>
        <w:t xml:space="preserve"> </w:t>
      </w:r>
      <w:r w:rsidRPr="00496B70">
        <w:rPr>
          <w:b/>
          <w:sz w:val="28"/>
          <w:szCs w:val="28"/>
        </w:rPr>
        <w:tab/>
      </w:r>
    </w:p>
    <w:p w:rsidR="002247F6" w:rsidRPr="00496B70" w:rsidRDefault="002247F6" w:rsidP="00BA0D5D">
      <w:pPr>
        <w:tabs>
          <w:tab w:val="center" w:pos="1560"/>
          <w:tab w:val="center" w:pos="6630"/>
        </w:tabs>
        <w:rPr>
          <w:sz w:val="28"/>
          <w:szCs w:val="28"/>
        </w:rPr>
      </w:pPr>
      <w:r w:rsidRPr="00496B70">
        <w:rPr>
          <w:sz w:val="28"/>
          <w:szCs w:val="28"/>
        </w:rPr>
        <w:tab/>
      </w:r>
      <w:r w:rsidRPr="00496B70">
        <w:rPr>
          <w:sz w:val="26"/>
          <w:szCs w:val="28"/>
        </w:rPr>
        <w:t xml:space="preserve"> </w:t>
      </w:r>
      <w:r w:rsidRPr="00496B70">
        <w:rPr>
          <w:sz w:val="28"/>
          <w:szCs w:val="28"/>
        </w:rPr>
        <w:t xml:space="preserve">         </w:t>
      </w:r>
    </w:p>
    <w:p w:rsidR="005D1C7C" w:rsidRPr="00496B70" w:rsidRDefault="005D1C7C" w:rsidP="005D1C7C">
      <w:pPr>
        <w:tabs>
          <w:tab w:val="center" w:pos="1560"/>
          <w:tab w:val="center" w:pos="6500"/>
        </w:tabs>
        <w:jc w:val="center"/>
        <w:rPr>
          <w:b/>
          <w:iCs/>
          <w:sz w:val="28"/>
          <w:szCs w:val="28"/>
        </w:rPr>
      </w:pPr>
      <w:r w:rsidRPr="00496B70">
        <w:rPr>
          <w:b/>
          <w:iCs/>
          <w:sz w:val="32"/>
          <w:szCs w:val="32"/>
        </w:rPr>
        <w:t>THÔNG BÁO</w:t>
      </w:r>
    </w:p>
    <w:p w:rsidR="005D1C7C" w:rsidRPr="00496B70" w:rsidRDefault="005D1C7C" w:rsidP="005D1C7C">
      <w:pPr>
        <w:jc w:val="center"/>
        <w:rPr>
          <w:b/>
          <w:iCs/>
          <w:sz w:val="28"/>
          <w:szCs w:val="28"/>
        </w:rPr>
      </w:pPr>
      <w:r w:rsidRPr="00496B70">
        <w:rPr>
          <w:b/>
          <w:iCs/>
          <w:sz w:val="28"/>
          <w:szCs w:val="28"/>
        </w:rPr>
        <w:t>Danh sách người đủ điều kiện dự tuyển và thời gian,</w:t>
      </w:r>
    </w:p>
    <w:p w:rsidR="005D1C7C" w:rsidRPr="00496B70" w:rsidRDefault="005D1C7C" w:rsidP="005D1C7C">
      <w:pPr>
        <w:jc w:val="center"/>
        <w:rPr>
          <w:iCs/>
          <w:sz w:val="28"/>
          <w:szCs w:val="28"/>
        </w:rPr>
      </w:pPr>
      <w:proofErr w:type="gramStart"/>
      <w:r w:rsidRPr="00496B70">
        <w:rPr>
          <w:b/>
          <w:iCs/>
          <w:sz w:val="28"/>
          <w:szCs w:val="28"/>
        </w:rPr>
        <w:t>địa</w:t>
      </w:r>
      <w:proofErr w:type="gramEnd"/>
      <w:r w:rsidRPr="00496B70">
        <w:rPr>
          <w:b/>
          <w:iCs/>
          <w:sz w:val="28"/>
          <w:szCs w:val="28"/>
        </w:rPr>
        <w:t xml:space="preserve"> điểm xét tuyển; tài liệu tham khảo, hình thức xét tuyển</w:t>
      </w:r>
    </w:p>
    <w:p w:rsidR="002247F6" w:rsidRPr="00496B70" w:rsidRDefault="000D4ABB">
      <w:pPr>
        <w:jc w:val="center"/>
        <w:rPr>
          <w:b/>
          <w:sz w:val="18"/>
          <w:szCs w:val="18"/>
        </w:rPr>
      </w:pPr>
      <w:r w:rsidRPr="00496B70">
        <w:rPr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A522FE" wp14:editId="103C48D6">
                <wp:simplePos x="0" y="0"/>
                <wp:positionH relativeFrom="column">
                  <wp:posOffset>2393315</wp:posOffset>
                </wp:positionH>
                <wp:positionV relativeFrom="paragraph">
                  <wp:posOffset>30057</wp:posOffset>
                </wp:positionV>
                <wp:extent cx="1447138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45pt,2.35pt" to="30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247F6" w:rsidRPr="007C205D" w:rsidRDefault="002247F6">
      <w:pPr>
        <w:ind w:firstLine="709"/>
        <w:jc w:val="both"/>
        <w:rPr>
          <w:sz w:val="14"/>
          <w:szCs w:val="28"/>
        </w:rPr>
      </w:pPr>
    </w:p>
    <w:p w:rsidR="002D0611" w:rsidRPr="00496B70" w:rsidRDefault="002D0611" w:rsidP="00845319">
      <w:pPr>
        <w:tabs>
          <w:tab w:val="center" w:pos="1134"/>
        </w:tabs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>Căn cứ Quyết định số 697/QĐ-SNV ngày 08 ngày 11 tháng 2024 của Sở Nội vụ tỉnh Tây Ninh về việc phê duyệt Kế hoạch số 220/KH-</w:t>
      </w:r>
      <w:r w:rsidRPr="00496B70">
        <w:rPr>
          <w:sz w:val="28"/>
          <w:szCs w:val="28"/>
          <w:lang w:val="vi-VN"/>
        </w:rPr>
        <w:t>UBND</w:t>
      </w:r>
      <w:r w:rsidRPr="00496B70">
        <w:rPr>
          <w:sz w:val="28"/>
          <w:szCs w:val="28"/>
        </w:rPr>
        <w:t xml:space="preserve"> ngày 23 tháng 10 năm 2024 của UBND </w:t>
      </w:r>
      <w:r w:rsidRPr="00496B70">
        <w:rPr>
          <w:sz w:val="28"/>
          <w:szCs w:val="28"/>
          <w:lang w:val="vi-VN"/>
        </w:rPr>
        <w:t>thị xã Hoà Thành</w:t>
      </w:r>
      <w:r w:rsidRPr="00496B70">
        <w:rPr>
          <w:sz w:val="28"/>
          <w:szCs w:val="28"/>
        </w:rPr>
        <w:t xml:space="preserve"> về xét tuyển </w:t>
      </w:r>
      <w:r w:rsidRPr="00496B70">
        <w:rPr>
          <w:sz w:val="28"/>
          <w:szCs w:val="28"/>
          <w:lang w:val="vi-VN"/>
        </w:rPr>
        <w:t xml:space="preserve">dụng </w:t>
      </w:r>
      <w:r w:rsidRPr="00496B70">
        <w:rPr>
          <w:sz w:val="28"/>
          <w:szCs w:val="28"/>
        </w:rPr>
        <w:t>viên chức sự nghiệp giáo dục và đào tạo năm học 2024-2025 trực thuộc UBND thị xã Hoà Thành;</w:t>
      </w:r>
    </w:p>
    <w:p w:rsidR="002D0611" w:rsidRPr="00496B70" w:rsidRDefault="002D0611" w:rsidP="00845319">
      <w:pPr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 xml:space="preserve">Căn cứ Quyết định số 2510/QĐ-UBND ngày 12 tháng 12 năm 2024 của Chủ tịch UBND thị xã Hoà Thành về việc thành lập Hội đồng tuyển </w:t>
      </w:r>
      <w:r w:rsidRPr="00496B70">
        <w:rPr>
          <w:sz w:val="28"/>
          <w:szCs w:val="28"/>
          <w:lang w:val="vi-VN"/>
        </w:rPr>
        <w:t xml:space="preserve">dụng </w:t>
      </w:r>
      <w:r w:rsidRPr="00496B70">
        <w:rPr>
          <w:sz w:val="28"/>
          <w:szCs w:val="28"/>
        </w:rPr>
        <w:t>viên chức sự nghiệp giáo dục và đào tạo năm học 2024-2025 trực thuộc Ủy ban nhân dân thị xã Hòa</w:t>
      </w:r>
      <w:r w:rsidRPr="00496B70">
        <w:rPr>
          <w:sz w:val="28"/>
          <w:szCs w:val="28"/>
          <w:lang w:val="vi-VN"/>
        </w:rPr>
        <w:t xml:space="preserve"> </w:t>
      </w:r>
      <w:r w:rsidRPr="00496B70">
        <w:rPr>
          <w:sz w:val="28"/>
          <w:szCs w:val="28"/>
        </w:rPr>
        <w:t>Thành;</w:t>
      </w:r>
    </w:p>
    <w:p w:rsidR="005D1C7C" w:rsidRPr="00496B70" w:rsidRDefault="005D1C7C" w:rsidP="00845319">
      <w:pPr>
        <w:spacing w:before="20" w:after="40"/>
        <w:ind w:firstLine="720"/>
        <w:jc w:val="both"/>
        <w:rPr>
          <w:rFonts w:eastAsia="Calibri"/>
          <w:b/>
          <w:bCs/>
          <w:sz w:val="28"/>
          <w:szCs w:val="28"/>
        </w:rPr>
      </w:pPr>
      <w:r w:rsidRPr="00496B70">
        <w:rPr>
          <w:iCs/>
          <w:sz w:val="28"/>
          <w:szCs w:val="28"/>
        </w:rPr>
        <w:t xml:space="preserve">Căn cứ Kết quả kiểm tra Phiếu đăng ký dự tuyển, </w:t>
      </w:r>
      <w:r w:rsidR="00443EAF" w:rsidRPr="00496B70">
        <w:rPr>
          <w:sz w:val="28"/>
        </w:rPr>
        <w:t xml:space="preserve">Hội đồng </w:t>
      </w:r>
      <w:r w:rsidR="00443EAF" w:rsidRPr="00496B70">
        <w:rPr>
          <w:sz w:val="28"/>
          <w:szCs w:val="28"/>
        </w:rPr>
        <w:t xml:space="preserve">tuyển </w:t>
      </w:r>
      <w:r w:rsidR="00443EAF" w:rsidRPr="00496B70">
        <w:rPr>
          <w:sz w:val="28"/>
          <w:szCs w:val="28"/>
          <w:lang w:val="vi-VN"/>
        </w:rPr>
        <w:t xml:space="preserve">dụng </w:t>
      </w:r>
      <w:r w:rsidR="00443EAF" w:rsidRPr="00496B70">
        <w:rPr>
          <w:sz w:val="28"/>
          <w:szCs w:val="28"/>
        </w:rPr>
        <w:t xml:space="preserve">viên chức sự nghiệp giáo dục và đào tạo năm học </w:t>
      </w:r>
      <w:r w:rsidR="002D0611" w:rsidRPr="00496B70">
        <w:rPr>
          <w:sz w:val="28"/>
          <w:szCs w:val="28"/>
        </w:rPr>
        <w:t>2024-2025 trực thuộc</w:t>
      </w:r>
      <w:r w:rsidR="00443EAF" w:rsidRPr="00496B70">
        <w:rPr>
          <w:sz w:val="28"/>
          <w:szCs w:val="28"/>
        </w:rPr>
        <w:t xml:space="preserve"> Ủy ban nhân dân thị xã Hòa</w:t>
      </w:r>
      <w:r w:rsidR="00443EAF" w:rsidRPr="00496B70">
        <w:rPr>
          <w:sz w:val="28"/>
          <w:szCs w:val="28"/>
          <w:lang w:val="vi-VN"/>
        </w:rPr>
        <w:t xml:space="preserve"> </w:t>
      </w:r>
      <w:r w:rsidR="00443EAF" w:rsidRPr="00496B70">
        <w:rPr>
          <w:sz w:val="28"/>
          <w:szCs w:val="28"/>
        </w:rPr>
        <w:t xml:space="preserve">Thành </w:t>
      </w:r>
      <w:r w:rsidR="002247F6" w:rsidRPr="00496B70">
        <w:rPr>
          <w:sz w:val="28"/>
          <w:szCs w:val="28"/>
        </w:rPr>
        <w:t xml:space="preserve">thông báo </w:t>
      </w:r>
      <w:r w:rsidRPr="00496B70">
        <w:rPr>
          <w:sz w:val="28"/>
          <w:szCs w:val="28"/>
        </w:rPr>
        <w:t>như sau:</w:t>
      </w:r>
    </w:p>
    <w:p w:rsidR="005D1C7C" w:rsidRPr="00496B70" w:rsidRDefault="005D1C7C" w:rsidP="00845319">
      <w:pPr>
        <w:spacing w:before="20" w:after="40"/>
        <w:ind w:firstLine="720"/>
        <w:jc w:val="both"/>
        <w:rPr>
          <w:rFonts w:eastAsia="Calibri"/>
          <w:bCs/>
          <w:sz w:val="28"/>
          <w:szCs w:val="28"/>
        </w:rPr>
      </w:pPr>
      <w:r w:rsidRPr="00496B70">
        <w:rPr>
          <w:rFonts w:eastAsia="Calibri"/>
          <w:b/>
          <w:bCs/>
          <w:sz w:val="28"/>
          <w:szCs w:val="28"/>
        </w:rPr>
        <w:t>1. Danh sách người đủ điều kiện dự tuyển</w:t>
      </w:r>
    </w:p>
    <w:p w:rsidR="005D1C7C" w:rsidRPr="00496B70" w:rsidRDefault="005D1C7C" w:rsidP="00845319">
      <w:pPr>
        <w:spacing w:before="20" w:after="40"/>
        <w:ind w:firstLine="720"/>
        <w:jc w:val="both"/>
        <w:rPr>
          <w:rFonts w:eastAsia="Calibri"/>
          <w:bCs/>
          <w:i/>
          <w:sz w:val="28"/>
          <w:szCs w:val="28"/>
        </w:rPr>
      </w:pPr>
      <w:r w:rsidRPr="00496B70">
        <w:rPr>
          <w:rFonts w:eastAsia="Calibri"/>
          <w:bCs/>
          <w:sz w:val="28"/>
          <w:szCs w:val="28"/>
        </w:rPr>
        <w:t xml:space="preserve">Tổng số phiếu đăng ký dự tuyển: </w:t>
      </w:r>
      <w:r w:rsidR="002D0611" w:rsidRPr="00496B70">
        <w:rPr>
          <w:rFonts w:eastAsia="Calibri"/>
          <w:bCs/>
          <w:sz w:val="28"/>
          <w:szCs w:val="28"/>
        </w:rPr>
        <w:t>4</w:t>
      </w:r>
      <w:r w:rsidR="008C5155" w:rsidRPr="00496B70">
        <w:rPr>
          <w:rFonts w:eastAsia="Calibri"/>
          <w:bCs/>
          <w:sz w:val="28"/>
          <w:szCs w:val="28"/>
        </w:rPr>
        <w:t>3</w:t>
      </w:r>
      <w:r w:rsidRPr="00496B70">
        <w:rPr>
          <w:rFonts w:eastAsia="Calibri"/>
          <w:bCs/>
          <w:sz w:val="28"/>
          <w:szCs w:val="28"/>
        </w:rPr>
        <w:t xml:space="preserve">, trong đó: có </w:t>
      </w:r>
      <w:r w:rsidR="00F16850">
        <w:rPr>
          <w:rFonts w:eastAsia="Calibri"/>
          <w:bCs/>
          <w:sz w:val="28"/>
          <w:szCs w:val="28"/>
        </w:rPr>
        <w:t>4</w:t>
      </w:r>
      <w:r w:rsidR="008C5155" w:rsidRPr="00496B70">
        <w:rPr>
          <w:rFonts w:eastAsia="Calibri"/>
          <w:bCs/>
          <w:sz w:val="28"/>
          <w:szCs w:val="28"/>
        </w:rPr>
        <w:t>3</w:t>
      </w:r>
      <w:r w:rsidRPr="00496B70">
        <w:rPr>
          <w:rFonts w:eastAsia="Calibri"/>
          <w:bCs/>
          <w:sz w:val="28"/>
          <w:szCs w:val="28"/>
        </w:rPr>
        <w:t xml:space="preserve"> </w:t>
      </w:r>
      <w:r w:rsidR="008C5155" w:rsidRPr="00496B70">
        <w:rPr>
          <w:rFonts w:eastAsia="Calibri"/>
          <w:bCs/>
          <w:sz w:val="28"/>
          <w:szCs w:val="28"/>
        </w:rPr>
        <w:t>Phiếu</w:t>
      </w:r>
      <w:r w:rsidRPr="00496B70">
        <w:rPr>
          <w:rFonts w:eastAsia="Calibri"/>
          <w:bCs/>
          <w:sz w:val="28"/>
          <w:szCs w:val="28"/>
        </w:rPr>
        <w:t xml:space="preserve"> đủ điều kiện dự tuyể</w:t>
      </w:r>
      <w:r w:rsidR="008C5155" w:rsidRPr="00496B70">
        <w:rPr>
          <w:rFonts w:eastAsia="Calibri"/>
          <w:bCs/>
          <w:sz w:val="28"/>
          <w:szCs w:val="28"/>
        </w:rPr>
        <w:t xml:space="preserve">n </w:t>
      </w:r>
      <w:r w:rsidRPr="00496B70">
        <w:rPr>
          <w:rFonts w:eastAsia="Calibri"/>
          <w:bCs/>
          <w:i/>
          <w:sz w:val="28"/>
          <w:szCs w:val="28"/>
        </w:rPr>
        <w:t xml:space="preserve">(có danh sách kèm </w:t>
      </w:r>
      <w:proofErr w:type="gramStart"/>
      <w:r w:rsidRPr="00496B70">
        <w:rPr>
          <w:rFonts w:eastAsia="Calibri"/>
          <w:bCs/>
          <w:i/>
          <w:sz w:val="28"/>
          <w:szCs w:val="28"/>
        </w:rPr>
        <w:t>theo</w:t>
      </w:r>
      <w:proofErr w:type="gramEnd"/>
      <w:r w:rsidRPr="00496B70">
        <w:rPr>
          <w:rFonts w:eastAsia="Calibri"/>
          <w:bCs/>
          <w:i/>
          <w:sz w:val="28"/>
          <w:szCs w:val="28"/>
        </w:rPr>
        <w:t>).</w:t>
      </w:r>
    </w:p>
    <w:p w:rsidR="005D1C7C" w:rsidRPr="00496B70" w:rsidRDefault="005D1C7C" w:rsidP="00845319">
      <w:pPr>
        <w:spacing w:before="20" w:after="40"/>
        <w:ind w:firstLine="720"/>
        <w:jc w:val="both"/>
        <w:rPr>
          <w:rFonts w:eastAsia="Calibri"/>
          <w:b/>
          <w:bCs/>
          <w:sz w:val="28"/>
          <w:szCs w:val="28"/>
        </w:rPr>
      </w:pPr>
      <w:r w:rsidRPr="00496B70">
        <w:rPr>
          <w:rFonts w:eastAsia="Calibri"/>
          <w:b/>
          <w:bCs/>
          <w:sz w:val="28"/>
          <w:szCs w:val="28"/>
        </w:rPr>
        <w:t>2. Thời gian, địa điểm xét tuyển</w:t>
      </w:r>
    </w:p>
    <w:p w:rsidR="005D1C7C" w:rsidRPr="00496B70" w:rsidRDefault="005D1C7C" w:rsidP="00845319">
      <w:pPr>
        <w:tabs>
          <w:tab w:val="left" w:pos="2943"/>
          <w:tab w:val="center" w:pos="4320"/>
          <w:tab w:val="right" w:pos="8640"/>
        </w:tabs>
        <w:spacing w:before="20" w:after="40"/>
        <w:ind w:firstLine="720"/>
        <w:jc w:val="both"/>
        <w:rPr>
          <w:rFonts w:eastAsia="Calibri"/>
          <w:b/>
          <w:bCs/>
          <w:sz w:val="28"/>
          <w:szCs w:val="28"/>
        </w:rPr>
      </w:pPr>
      <w:r w:rsidRPr="00496B70">
        <w:rPr>
          <w:rFonts w:eastAsia="Calibri"/>
          <w:b/>
          <w:bCs/>
          <w:sz w:val="28"/>
          <w:szCs w:val="28"/>
        </w:rPr>
        <w:t xml:space="preserve">a. Địa điểm: </w:t>
      </w:r>
      <w:r w:rsidRPr="00496B70">
        <w:rPr>
          <w:rFonts w:eastAsia="Calibri"/>
          <w:sz w:val="28"/>
          <w:szCs w:val="28"/>
        </w:rPr>
        <w:t xml:space="preserve">Hội trường Phòng Giáo dục và Đào tạo thị xã Hòa Thành </w:t>
      </w:r>
      <w:r w:rsidRPr="00496B70">
        <w:rPr>
          <w:rFonts w:eastAsia="Calibri"/>
          <w:i/>
          <w:sz w:val="28"/>
          <w:szCs w:val="28"/>
        </w:rPr>
        <w:t xml:space="preserve">(địa chỉ: </w:t>
      </w:r>
      <w:r w:rsidRPr="00496B70">
        <w:rPr>
          <w:i/>
          <w:sz w:val="28"/>
          <w:szCs w:val="28"/>
        </w:rPr>
        <w:t>số 106 đường Hai Bà Trưng, khu phố 3, phường Long Hoa, thị xã Hoà Thành, tỉnh Tây Ninh</w:t>
      </w:r>
      <w:r w:rsidRPr="00496B70">
        <w:rPr>
          <w:rFonts w:eastAsia="Calibri"/>
          <w:i/>
          <w:sz w:val="28"/>
          <w:szCs w:val="28"/>
        </w:rPr>
        <w:t>).</w:t>
      </w:r>
    </w:p>
    <w:p w:rsidR="005D1C7C" w:rsidRPr="00496B70" w:rsidRDefault="005D1C7C" w:rsidP="00845319">
      <w:pPr>
        <w:tabs>
          <w:tab w:val="left" w:pos="2943"/>
          <w:tab w:val="center" w:pos="4320"/>
          <w:tab w:val="right" w:pos="8640"/>
        </w:tabs>
        <w:spacing w:before="20" w:after="40"/>
        <w:ind w:firstLine="720"/>
        <w:jc w:val="both"/>
        <w:rPr>
          <w:rFonts w:eastAsia="Calibri"/>
          <w:b/>
          <w:bCs/>
          <w:sz w:val="28"/>
          <w:szCs w:val="28"/>
        </w:rPr>
      </w:pPr>
      <w:r w:rsidRPr="00496B70">
        <w:rPr>
          <w:rFonts w:eastAsia="Calibri"/>
          <w:b/>
          <w:bCs/>
          <w:sz w:val="28"/>
          <w:szCs w:val="28"/>
        </w:rPr>
        <w:t xml:space="preserve">b. Thời gian tiến hành </w:t>
      </w:r>
    </w:p>
    <w:p w:rsidR="002D0611" w:rsidRPr="00496B70" w:rsidRDefault="002D0611" w:rsidP="00845319">
      <w:pPr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 xml:space="preserve">Ngày 26/12/2024 (thứ Năm): </w:t>
      </w:r>
    </w:p>
    <w:p w:rsidR="002D0611" w:rsidRPr="00496B70" w:rsidRDefault="002D0611" w:rsidP="00845319">
      <w:pPr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>- Từ 07 giờ đến 07 giờ 30: Tất cả thí sinh tập trung tại Hội trường Phòng Giáo dục và Đào tạo tham dự khai mạc và sinh hoạt quy chế kiểm tra sát hạch.</w:t>
      </w:r>
    </w:p>
    <w:p w:rsidR="002D0611" w:rsidRPr="00496B70" w:rsidRDefault="002D0611" w:rsidP="00845319">
      <w:pPr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>- Từ 07 giờ 30 phút đến 08 giờ 00 phút: Khai mạc kỳ thi.</w:t>
      </w:r>
    </w:p>
    <w:p w:rsidR="002D0611" w:rsidRPr="00496B70" w:rsidRDefault="002D0611" w:rsidP="00845319">
      <w:pPr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 xml:space="preserve">- Từ 8 giờ 00 phút, ngày 26/12/2024: </w:t>
      </w:r>
    </w:p>
    <w:p w:rsidR="002D0611" w:rsidRPr="00496B70" w:rsidRDefault="002D0611" w:rsidP="00845319">
      <w:pPr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>+ Thi thực hành (đối với vị trí tuyển dụng là giáo viên) tại Hội trường A Phòng Giáo dục và Đào tạo.</w:t>
      </w:r>
    </w:p>
    <w:p w:rsidR="002D0611" w:rsidRPr="00496B70" w:rsidRDefault="002D0611" w:rsidP="00845319">
      <w:pPr>
        <w:pStyle w:val="NormalWeb"/>
        <w:shd w:val="clear" w:color="auto" w:fill="FFFFFF"/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sz w:val="28"/>
          <w:szCs w:val="28"/>
        </w:rPr>
        <w:t xml:space="preserve">+ Thi </w:t>
      </w:r>
      <w:r w:rsidR="003134D4">
        <w:rPr>
          <w:sz w:val="28"/>
          <w:szCs w:val="28"/>
        </w:rPr>
        <w:t>vấn đáp</w:t>
      </w:r>
      <w:r w:rsidRPr="00496B70">
        <w:rPr>
          <w:sz w:val="28"/>
          <w:szCs w:val="28"/>
        </w:rPr>
        <w:t xml:space="preserve"> (đối với vị trí tuyển dụng là nhân viên) tại Hội trường B Phòng Giáo dục và Đào tạo.</w:t>
      </w:r>
    </w:p>
    <w:p w:rsidR="005D1C7C" w:rsidRPr="00496B70" w:rsidRDefault="005D1C7C" w:rsidP="00845319">
      <w:pPr>
        <w:spacing w:before="20" w:after="40"/>
        <w:ind w:firstLine="720"/>
        <w:jc w:val="both"/>
        <w:rPr>
          <w:rFonts w:eastAsia="Calibri"/>
          <w:b/>
          <w:bCs/>
          <w:sz w:val="28"/>
          <w:szCs w:val="28"/>
        </w:rPr>
      </w:pPr>
      <w:r w:rsidRPr="00496B70">
        <w:rPr>
          <w:rFonts w:eastAsia="Calibri"/>
          <w:b/>
          <w:bCs/>
          <w:sz w:val="28"/>
          <w:szCs w:val="28"/>
        </w:rPr>
        <w:t>3. Tài liệu tham khảo, hình thức kiểm tra</w:t>
      </w:r>
    </w:p>
    <w:p w:rsidR="00F16850" w:rsidRPr="00956BF6" w:rsidRDefault="00F16850" w:rsidP="008453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56BF6">
        <w:rPr>
          <w:b/>
          <w:sz w:val="28"/>
          <w:szCs w:val="28"/>
        </w:rPr>
        <w:t>1.</w:t>
      </w:r>
      <w:r w:rsidR="00B64D57">
        <w:rPr>
          <w:b/>
          <w:sz w:val="28"/>
          <w:szCs w:val="28"/>
          <w:lang w:val="vi-VN"/>
        </w:rPr>
        <w:t xml:space="preserve"> </w:t>
      </w:r>
      <w:r w:rsidRPr="00956BF6">
        <w:rPr>
          <w:b/>
          <w:sz w:val="28"/>
          <w:szCs w:val="28"/>
        </w:rPr>
        <w:t>Vị trí tuyển dụng giáo viên tiểu học hạng III</w:t>
      </w:r>
    </w:p>
    <w:p w:rsidR="00F16850" w:rsidRPr="00956BF6" w:rsidRDefault="00F16850" w:rsidP="00845319">
      <w:pPr>
        <w:ind w:firstLine="720"/>
        <w:jc w:val="both"/>
        <w:rPr>
          <w:b/>
          <w:sz w:val="28"/>
          <w:szCs w:val="28"/>
        </w:rPr>
      </w:pPr>
      <w:r w:rsidRPr="00956BF6">
        <w:rPr>
          <w:b/>
          <w:sz w:val="28"/>
          <w:szCs w:val="28"/>
        </w:rPr>
        <w:t>- Giới hạn chương trình:</w:t>
      </w:r>
    </w:p>
    <w:p w:rsidR="00F16850" w:rsidRPr="00F5115A" w:rsidRDefault="00F16850" w:rsidP="00845319">
      <w:pPr>
        <w:ind w:firstLine="720"/>
        <w:jc w:val="both"/>
        <w:rPr>
          <w:sz w:val="28"/>
          <w:szCs w:val="28"/>
          <w:lang w:val="vi-VN"/>
        </w:rPr>
      </w:pPr>
      <w:r w:rsidRPr="00956BF6">
        <w:rPr>
          <w:sz w:val="28"/>
          <w:szCs w:val="28"/>
        </w:rPr>
        <w:lastRenderedPageBreak/>
        <w:t>+</w:t>
      </w:r>
      <w:r w:rsidR="004A2767">
        <w:rPr>
          <w:sz w:val="28"/>
          <w:szCs w:val="28"/>
          <w:lang w:val="vi-VN"/>
        </w:rPr>
        <w:t xml:space="preserve"> </w:t>
      </w:r>
      <w:r w:rsidRPr="00956BF6">
        <w:rPr>
          <w:sz w:val="28"/>
          <w:szCs w:val="28"/>
        </w:rPr>
        <w:t xml:space="preserve">Thực hiện </w:t>
      </w:r>
      <w:proofErr w:type="gramStart"/>
      <w:r w:rsidRPr="00956BF6">
        <w:rPr>
          <w:sz w:val="28"/>
          <w:szCs w:val="28"/>
        </w:rPr>
        <w:t>theo</w:t>
      </w:r>
      <w:proofErr w:type="gramEnd"/>
      <w:r w:rsidRPr="00956BF6">
        <w:rPr>
          <w:sz w:val="28"/>
          <w:szCs w:val="28"/>
        </w:rPr>
        <w:t xml:space="preserve"> Chương trình Giáo dục phổ thông 2018 (Thông tư số 32/2018/TT-BGDĐT ngày 26/12/2018, từ lớp 1 đến lớp 5)</w:t>
      </w:r>
      <w:r w:rsidR="00F5115A">
        <w:rPr>
          <w:sz w:val="28"/>
          <w:szCs w:val="28"/>
          <w:lang w:val="vi-VN"/>
        </w:rPr>
        <w:t>;</w:t>
      </w:r>
    </w:p>
    <w:p w:rsidR="00F16850" w:rsidRPr="00956BF6" w:rsidRDefault="00F16850" w:rsidP="00845319">
      <w:pPr>
        <w:ind w:firstLine="720"/>
        <w:jc w:val="both"/>
        <w:rPr>
          <w:sz w:val="28"/>
          <w:szCs w:val="28"/>
        </w:rPr>
      </w:pPr>
      <w:r w:rsidRPr="00956BF6">
        <w:rPr>
          <w:sz w:val="28"/>
          <w:szCs w:val="28"/>
        </w:rPr>
        <w:t xml:space="preserve">+ Sách giáo khoa lớp 1 đến lớp 5 và sách giáo viên </w:t>
      </w:r>
      <w:proofErr w:type="gramStart"/>
      <w:r w:rsidRPr="00956BF6">
        <w:rPr>
          <w:sz w:val="28"/>
          <w:szCs w:val="28"/>
        </w:rPr>
        <w:t>theo</w:t>
      </w:r>
      <w:proofErr w:type="gramEnd"/>
      <w:r w:rsidRPr="00956BF6">
        <w:rPr>
          <w:sz w:val="28"/>
          <w:szCs w:val="28"/>
        </w:rPr>
        <w:t xml:space="preserve"> Chương trình Giáo dục phổ thông 2018 với 2 bộ sách:</w:t>
      </w:r>
    </w:p>
    <w:p w:rsidR="00F16850" w:rsidRPr="00F5115A" w:rsidRDefault="00F16850" w:rsidP="00845319">
      <w:pPr>
        <w:ind w:firstLine="720"/>
        <w:jc w:val="both"/>
        <w:rPr>
          <w:sz w:val="28"/>
          <w:szCs w:val="28"/>
          <w:lang w:val="vi-VN"/>
        </w:rPr>
      </w:pPr>
      <w:r w:rsidRPr="00956BF6">
        <w:rPr>
          <w:sz w:val="28"/>
          <w:szCs w:val="28"/>
        </w:rPr>
        <w:t xml:space="preserve">Cánh diều – Nhà xuất bản Đại học Sư </w:t>
      </w:r>
      <w:r w:rsidR="00F5115A">
        <w:rPr>
          <w:sz w:val="28"/>
          <w:szCs w:val="28"/>
        </w:rPr>
        <w:t>phạm</w:t>
      </w:r>
      <w:r w:rsidR="00F5115A">
        <w:rPr>
          <w:sz w:val="28"/>
          <w:szCs w:val="28"/>
          <w:lang w:val="vi-VN"/>
        </w:rPr>
        <w:t>;</w:t>
      </w:r>
    </w:p>
    <w:p w:rsidR="00F16850" w:rsidRPr="00956BF6" w:rsidRDefault="00F16850" w:rsidP="00845319">
      <w:pPr>
        <w:ind w:firstLine="720"/>
        <w:jc w:val="both"/>
        <w:rPr>
          <w:sz w:val="28"/>
          <w:szCs w:val="28"/>
        </w:rPr>
      </w:pPr>
      <w:r w:rsidRPr="00956BF6">
        <w:rPr>
          <w:sz w:val="28"/>
          <w:szCs w:val="28"/>
        </w:rPr>
        <w:t>Chân trời sáng tạo – Nhà xuất bản Giáo dục Việt Nam.</w:t>
      </w:r>
    </w:p>
    <w:p w:rsidR="00F16850" w:rsidRPr="00956BF6" w:rsidRDefault="00F16850" w:rsidP="00845319">
      <w:pPr>
        <w:ind w:firstLine="720"/>
        <w:jc w:val="both"/>
        <w:rPr>
          <w:b/>
          <w:sz w:val="28"/>
          <w:szCs w:val="28"/>
        </w:rPr>
      </w:pPr>
      <w:r w:rsidRPr="00956BF6">
        <w:rPr>
          <w:b/>
          <w:sz w:val="28"/>
          <w:szCs w:val="28"/>
        </w:rPr>
        <w:t>- Tài liệu được mang vào phòng thi:</w:t>
      </w:r>
    </w:p>
    <w:p w:rsidR="00F16850" w:rsidRPr="00956BF6" w:rsidRDefault="00F16850" w:rsidP="00845319">
      <w:pPr>
        <w:ind w:firstLine="720"/>
        <w:jc w:val="both"/>
        <w:rPr>
          <w:sz w:val="28"/>
          <w:szCs w:val="28"/>
        </w:rPr>
      </w:pPr>
      <w:r w:rsidRPr="00956BF6">
        <w:rPr>
          <w:sz w:val="28"/>
          <w:szCs w:val="28"/>
        </w:rPr>
        <w:t xml:space="preserve">Sách giáo khoa và sách giáo viên </w:t>
      </w:r>
      <w:proofErr w:type="gramStart"/>
      <w:r w:rsidRPr="00956BF6">
        <w:rPr>
          <w:sz w:val="28"/>
          <w:szCs w:val="28"/>
        </w:rPr>
        <w:t>theo</w:t>
      </w:r>
      <w:proofErr w:type="gramEnd"/>
      <w:r w:rsidRPr="00956BF6">
        <w:rPr>
          <w:sz w:val="28"/>
          <w:szCs w:val="28"/>
        </w:rPr>
        <w:t xml:space="preserve"> môn đăng ký dự tuyển.</w:t>
      </w:r>
    </w:p>
    <w:p w:rsidR="00F16850" w:rsidRPr="00956BF6" w:rsidRDefault="00F16850" w:rsidP="008453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956BF6">
        <w:rPr>
          <w:b/>
          <w:sz w:val="28"/>
          <w:szCs w:val="28"/>
        </w:rPr>
        <w:t>2.</w:t>
      </w:r>
      <w:r w:rsidR="004A2767">
        <w:rPr>
          <w:b/>
          <w:sz w:val="28"/>
          <w:szCs w:val="28"/>
          <w:lang w:val="vi-VN"/>
        </w:rPr>
        <w:t xml:space="preserve"> </w:t>
      </w:r>
      <w:r w:rsidRPr="00956BF6">
        <w:rPr>
          <w:b/>
          <w:sz w:val="28"/>
          <w:szCs w:val="28"/>
        </w:rPr>
        <w:t>Vị trí tuyển dụng giáo viên Tiếng Anh tiểu học hạng III</w:t>
      </w:r>
    </w:p>
    <w:p w:rsidR="00F16850" w:rsidRPr="00956BF6" w:rsidRDefault="00F16850" w:rsidP="00845319">
      <w:pPr>
        <w:ind w:firstLine="720"/>
        <w:jc w:val="both"/>
        <w:rPr>
          <w:sz w:val="28"/>
          <w:szCs w:val="28"/>
        </w:rPr>
      </w:pPr>
      <w:r w:rsidRPr="00956BF6">
        <w:rPr>
          <w:b/>
          <w:sz w:val="28"/>
          <w:szCs w:val="28"/>
        </w:rPr>
        <w:t>- Giới hạn chương trình:</w:t>
      </w:r>
    </w:p>
    <w:p w:rsidR="00F16850" w:rsidRPr="00F5115A" w:rsidRDefault="00F16850" w:rsidP="00845319">
      <w:pPr>
        <w:ind w:firstLine="720"/>
        <w:jc w:val="both"/>
        <w:rPr>
          <w:sz w:val="28"/>
          <w:szCs w:val="28"/>
          <w:lang w:val="vi-VN"/>
        </w:rPr>
      </w:pPr>
      <w:r w:rsidRPr="00956BF6">
        <w:rPr>
          <w:sz w:val="28"/>
          <w:szCs w:val="28"/>
        </w:rPr>
        <w:t xml:space="preserve">+ Thực hiện </w:t>
      </w:r>
      <w:proofErr w:type="gramStart"/>
      <w:r w:rsidRPr="00956BF6">
        <w:rPr>
          <w:sz w:val="28"/>
          <w:szCs w:val="28"/>
        </w:rPr>
        <w:t>theo</w:t>
      </w:r>
      <w:proofErr w:type="gramEnd"/>
      <w:r w:rsidRPr="00956BF6">
        <w:rPr>
          <w:sz w:val="28"/>
          <w:szCs w:val="28"/>
        </w:rPr>
        <w:t xml:space="preserve"> Chương trình Giáo dục phổ thông 2018 (Thông tư số 32/2018/TT-BGDĐT ngày 26/12/2018, ở các lớp 3, 4, 5)</w:t>
      </w:r>
      <w:r w:rsidR="00F5115A">
        <w:rPr>
          <w:sz w:val="28"/>
          <w:szCs w:val="28"/>
          <w:lang w:val="vi-VN"/>
        </w:rPr>
        <w:t>;</w:t>
      </w:r>
    </w:p>
    <w:p w:rsidR="00F16850" w:rsidRPr="00956BF6" w:rsidRDefault="00F16850" w:rsidP="002063F2">
      <w:pPr>
        <w:ind w:leftChars="-1" w:left="-2" w:firstLine="720"/>
        <w:jc w:val="both"/>
        <w:rPr>
          <w:sz w:val="28"/>
          <w:szCs w:val="28"/>
        </w:rPr>
      </w:pPr>
      <w:r w:rsidRPr="00956BF6">
        <w:rPr>
          <w:sz w:val="28"/>
          <w:szCs w:val="28"/>
        </w:rPr>
        <w:t xml:space="preserve">+ Sách giáo khoa Tiếng Anh lớp 3 đến lớp 5 và sách giáo viên </w:t>
      </w:r>
      <w:proofErr w:type="gramStart"/>
      <w:r w:rsidRPr="00956BF6">
        <w:rPr>
          <w:sz w:val="28"/>
          <w:szCs w:val="28"/>
        </w:rPr>
        <w:t>theo</w:t>
      </w:r>
      <w:proofErr w:type="gramEnd"/>
      <w:r w:rsidRPr="00956BF6">
        <w:rPr>
          <w:sz w:val="28"/>
          <w:szCs w:val="28"/>
        </w:rPr>
        <w:t xml:space="preserve"> Chương trình Giáo dục phổ thông 2018 ở các trường tiểu học với 2 bộ sách:</w:t>
      </w:r>
    </w:p>
    <w:p w:rsidR="00F16850" w:rsidRPr="00F5115A" w:rsidRDefault="00F16850" w:rsidP="002063F2">
      <w:pPr>
        <w:ind w:leftChars="-1" w:left="-2" w:firstLine="720"/>
        <w:jc w:val="both"/>
        <w:rPr>
          <w:sz w:val="28"/>
          <w:szCs w:val="28"/>
          <w:lang w:val="vi-VN"/>
        </w:rPr>
      </w:pPr>
      <w:r w:rsidRPr="00956BF6">
        <w:rPr>
          <w:sz w:val="28"/>
          <w:szCs w:val="28"/>
        </w:rPr>
        <w:t xml:space="preserve">Sách Tiếng Anh Global Success của Nhà xuất bản Giáo dục Việt </w:t>
      </w:r>
      <w:r w:rsidR="00F5115A">
        <w:rPr>
          <w:sz w:val="28"/>
          <w:szCs w:val="28"/>
        </w:rPr>
        <w:t>Nam</w:t>
      </w:r>
      <w:r w:rsidR="00F5115A">
        <w:rPr>
          <w:sz w:val="28"/>
          <w:szCs w:val="28"/>
          <w:lang w:val="vi-VN"/>
        </w:rPr>
        <w:t>;</w:t>
      </w:r>
    </w:p>
    <w:p w:rsidR="00F16850" w:rsidRPr="00956BF6" w:rsidRDefault="00F16850" w:rsidP="002063F2">
      <w:pPr>
        <w:ind w:leftChars="-1" w:left="-2" w:firstLine="720"/>
        <w:jc w:val="both"/>
        <w:rPr>
          <w:sz w:val="28"/>
          <w:szCs w:val="28"/>
        </w:rPr>
      </w:pPr>
      <w:proofErr w:type="gramStart"/>
      <w:r w:rsidRPr="00956BF6">
        <w:rPr>
          <w:sz w:val="28"/>
          <w:szCs w:val="28"/>
        </w:rPr>
        <w:t>Sách Tiếng Anh Family and Friends</w:t>
      </w:r>
      <w:r w:rsidR="004A2767">
        <w:rPr>
          <w:sz w:val="28"/>
          <w:szCs w:val="28"/>
          <w:lang w:val="vi-VN"/>
        </w:rPr>
        <w:t xml:space="preserve"> </w:t>
      </w:r>
      <w:r w:rsidRPr="00956BF6">
        <w:rPr>
          <w:sz w:val="28"/>
          <w:szCs w:val="28"/>
        </w:rPr>
        <w:t>- National Edition của Nhà xuất bản Giáo dục Việt Nam.</w:t>
      </w:r>
      <w:proofErr w:type="gramEnd"/>
    </w:p>
    <w:p w:rsidR="00F16850" w:rsidRPr="00956BF6" w:rsidRDefault="00F16850" w:rsidP="002063F2">
      <w:pPr>
        <w:ind w:leftChars="-1" w:left="-2" w:firstLine="720"/>
        <w:jc w:val="both"/>
        <w:rPr>
          <w:b/>
          <w:sz w:val="28"/>
          <w:szCs w:val="28"/>
        </w:rPr>
      </w:pPr>
      <w:r w:rsidRPr="00956BF6">
        <w:rPr>
          <w:b/>
          <w:sz w:val="28"/>
          <w:szCs w:val="28"/>
        </w:rPr>
        <w:t>- Tài liệu được mang vào phòng thi:</w:t>
      </w:r>
    </w:p>
    <w:p w:rsidR="00F16850" w:rsidRPr="00956BF6" w:rsidRDefault="00F16850" w:rsidP="00845319">
      <w:pPr>
        <w:ind w:firstLine="720"/>
        <w:jc w:val="both"/>
        <w:rPr>
          <w:sz w:val="28"/>
          <w:szCs w:val="28"/>
        </w:rPr>
      </w:pPr>
      <w:r w:rsidRPr="00956BF6">
        <w:rPr>
          <w:sz w:val="28"/>
          <w:szCs w:val="28"/>
        </w:rPr>
        <w:t xml:space="preserve">Sách giáo khoa và sách giáo viên </w:t>
      </w:r>
      <w:proofErr w:type="gramStart"/>
      <w:r w:rsidRPr="00956BF6">
        <w:rPr>
          <w:sz w:val="28"/>
          <w:szCs w:val="28"/>
        </w:rPr>
        <w:t>theo</w:t>
      </w:r>
      <w:proofErr w:type="gramEnd"/>
      <w:r w:rsidRPr="00956BF6">
        <w:rPr>
          <w:sz w:val="28"/>
          <w:szCs w:val="28"/>
        </w:rPr>
        <w:t xml:space="preserve"> môn đăng ký dự tuyển.</w:t>
      </w:r>
    </w:p>
    <w:p w:rsidR="00F16850" w:rsidRPr="004A2767" w:rsidRDefault="00F16850" w:rsidP="00845319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3.</w:t>
      </w:r>
      <w:r w:rsidRPr="008E040A">
        <w:rPr>
          <w:b/>
          <w:sz w:val="28"/>
          <w:szCs w:val="28"/>
        </w:rPr>
        <w:t>3. Vị trí tuy</w:t>
      </w:r>
      <w:r w:rsidR="004A2767">
        <w:rPr>
          <w:b/>
          <w:sz w:val="28"/>
          <w:szCs w:val="28"/>
        </w:rPr>
        <w:t>ển dụng giáo viên THCS hạng III</w:t>
      </w:r>
    </w:p>
    <w:p w:rsidR="00F16850" w:rsidRPr="008E040A" w:rsidRDefault="00F16850" w:rsidP="00845319">
      <w:pPr>
        <w:ind w:firstLine="720"/>
        <w:jc w:val="both"/>
        <w:rPr>
          <w:b/>
          <w:sz w:val="28"/>
          <w:szCs w:val="28"/>
        </w:rPr>
      </w:pPr>
      <w:r w:rsidRPr="008E040A">
        <w:rPr>
          <w:b/>
          <w:sz w:val="28"/>
          <w:szCs w:val="28"/>
        </w:rPr>
        <w:t>- Giới hạn chương trình:</w:t>
      </w:r>
    </w:p>
    <w:p w:rsidR="00F16850" w:rsidRPr="0046757F" w:rsidRDefault="00F16850" w:rsidP="00845319">
      <w:pPr>
        <w:spacing w:line="300" w:lineRule="atLeast"/>
        <w:ind w:firstLine="720"/>
        <w:jc w:val="both"/>
        <w:rPr>
          <w:sz w:val="28"/>
          <w:szCs w:val="28"/>
        </w:rPr>
      </w:pPr>
      <w:r w:rsidRPr="0046757F">
        <w:rPr>
          <w:sz w:val="28"/>
          <w:szCs w:val="28"/>
        </w:rPr>
        <w:t>Sách giáo khoa lớp 6, 7</w:t>
      </w:r>
      <w:r>
        <w:rPr>
          <w:sz w:val="28"/>
          <w:szCs w:val="28"/>
        </w:rPr>
        <w:t xml:space="preserve"> </w:t>
      </w:r>
      <w:r w:rsidRPr="0046757F">
        <w:rPr>
          <w:sz w:val="28"/>
          <w:szCs w:val="28"/>
        </w:rPr>
        <w:t>(Tập 1 đối với môn học có Tập 1,</w:t>
      </w:r>
      <w:r w:rsidR="004A2767">
        <w:rPr>
          <w:sz w:val="28"/>
          <w:szCs w:val="28"/>
          <w:lang w:val="vi-VN"/>
        </w:rPr>
        <w:t xml:space="preserve"> </w:t>
      </w:r>
      <w:proofErr w:type="gramStart"/>
      <w:r w:rsidRPr="0046757F">
        <w:rPr>
          <w:sz w:val="28"/>
          <w:szCs w:val="28"/>
        </w:rPr>
        <w:t>2) theo</w:t>
      </w:r>
      <w:proofErr w:type="gramEnd"/>
      <w:r w:rsidRPr="0046757F">
        <w:rPr>
          <w:sz w:val="28"/>
          <w:szCs w:val="28"/>
        </w:rPr>
        <w:t xml:space="preserve"> Chương trình Giáo dục phổ thông 2018 (Thông tư số 32/2018/TT-BGDĐT ngày 26/12/2018)</w:t>
      </w:r>
    </w:p>
    <w:p w:rsidR="00F16850" w:rsidRPr="0046757F" w:rsidRDefault="00F16850" w:rsidP="00845319">
      <w:pPr>
        <w:spacing w:line="300" w:lineRule="atLeast"/>
        <w:ind w:firstLine="720"/>
        <w:jc w:val="both"/>
        <w:rPr>
          <w:sz w:val="28"/>
          <w:szCs w:val="28"/>
        </w:rPr>
      </w:pPr>
      <w:r w:rsidRPr="0046757F">
        <w:rPr>
          <w:sz w:val="28"/>
          <w:szCs w:val="28"/>
        </w:rPr>
        <w:t>- Bộ sách:</w:t>
      </w:r>
    </w:p>
    <w:p w:rsidR="00F16850" w:rsidRPr="00F5115A" w:rsidRDefault="00F16850" w:rsidP="00845319">
      <w:pPr>
        <w:spacing w:line="300" w:lineRule="atLeast"/>
        <w:ind w:firstLine="720"/>
        <w:jc w:val="both"/>
        <w:rPr>
          <w:sz w:val="28"/>
          <w:szCs w:val="28"/>
          <w:lang w:val="vi-VN"/>
        </w:rPr>
      </w:pPr>
      <w:r w:rsidRPr="0046757F">
        <w:rPr>
          <w:sz w:val="28"/>
          <w:szCs w:val="28"/>
        </w:rPr>
        <w:t xml:space="preserve">+ Cánh diều – Nhà xuất bản Đại học Sư </w:t>
      </w:r>
      <w:r w:rsidR="00F5115A">
        <w:rPr>
          <w:sz w:val="28"/>
          <w:szCs w:val="28"/>
        </w:rPr>
        <w:t>phạm</w:t>
      </w:r>
      <w:r w:rsidR="00F5115A">
        <w:rPr>
          <w:sz w:val="28"/>
          <w:szCs w:val="28"/>
          <w:lang w:val="vi-VN"/>
        </w:rPr>
        <w:t>;</w:t>
      </w:r>
    </w:p>
    <w:p w:rsidR="00F16850" w:rsidRPr="00F5115A" w:rsidRDefault="00F16850" w:rsidP="00845319">
      <w:pPr>
        <w:spacing w:line="300" w:lineRule="atLeast"/>
        <w:ind w:firstLine="720"/>
        <w:jc w:val="both"/>
        <w:rPr>
          <w:sz w:val="28"/>
          <w:szCs w:val="28"/>
          <w:lang w:val="vi-VN"/>
        </w:rPr>
      </w:pPr>
      <w:r w:rsidRPr="0046757F">
        <w:rPr>
          <w:sz w:val="28"/>
          <w:szCs w:val="28"/>
        </w:rPr>
        <w:t xml:space="preserve">+ Chân trời sáng tạo – Nhà xuất bản Giáo dục Việt </w:t>
      </w:r>
      <w:r w:rsidR="00F5115A">
        <w:rPr>
          <w:sz w:val="28"/>
          <w:szCs w:val="28"/>
        </w:rPr>
        <w:t>Nam</w:t>
      </w:r>
      <w:r w:rsidR="00F5115A">
        <w:rPr>
          <w:sz w:val="28"/>
          <w:szCs w:val="28"/>
          <w:lang w:val="vi-VN"/>
        </w:rPr>
        <w:t>.</w:t>
      </w:r>
    </w:p>
    <w:p w:rsidR="00F16850" w:rsidRPr="0046757F" w:rsidRDefault="00F16850" w:rsidP="00845319">
      <w:pPr>
        <w:spacing w:line="300" w:lineRule="atLeast"/>
        <w:ind w:firstLine="720"/>
        <w:jc w:val="both"/>
        <w:rPr>
          <w:b/>
          <w:sz w:val="28"/>
          <w:szCs w:val="28"/>
        </w:rPr>
      </w:pPr>
      <w:r w:rsidRPr="0046757F">
        <w:rPr>
          <w:b/>
          <w:sz w:val="28"/>
          <w:szCs w:val="28"/>
        </w:rPr>
        <w:t>- Tài liệu được mang vào phòng thi:</w:t>
      </w:r>
    </w:p>
    <w:p w:rsidR="00F16850" w:rsidRPr="0046757F" w:rsidRDefault="00F16850" w:rsidP="00845319">
      <w:pPr>
        <w:spacing w:line="300" w:lineRule="atLeast"/>
        <w:ind w:firstLine="720"/>
        <w:jc w:val="both"/>
        <w:rPr>
          <w:sz w:val="28"/>
          <w:szCs w:val="28"/>
        </w:rPr>
      </w:pPr>
      <w:r w:rsidRPr="0046757F">
        <w:rPr>
          <w:sz w:val="28"/>
          <w:szCs w:val="28"/>
        </w:rPr>
        <w:t xml:space="preserve">Sách giáo khoa và sách giáo viên </w:t>
      </w:r>
      <w:proofErr w:type="gramStart"/>
      <w:r w:rsidRPr="0046757F">
        <w:rPr>
          <w:sz w:val="28"/>
          <w:szCs w:val="28"/>
        </w:rPr>
        <w:t>theo</w:t>
      </w:r>
      <w:proofErr w:type="gramEnd"/>
      <w:r w:rsidRPr="0046757F">
        <w:rPr>
          <w:sz w:val="28"/>
          <w:szCs w:val="28"/>
        </w:rPr>
        <w:t xml:space="preserve"> môn đăng ký dự tuyển.</w:t>
      </w:r>
    </w:p>
    <w:p w:rsidR="00F16850" w:rsidRPr="004A2767" w:rsidRDefault="00F16850" w:rsidP="00845319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3.</w:t>
      </w:r>
      <w:r w:rsidRPr="008E040A">
        <w:rPr>
          <w:b/>
          <w:sz w:val="28"/>
          <w:szCs w:val="28"/>
        </w:rPr>
        <w:t>4. Vị trí tu</w:t>
      </w:r>
      <w:r w:rsidR="004A2767">
        <w:rPr>
          <w:b/>
          <w:sz w:val="28"/>
          <w:szCs w:val="28"/>
        </w:rPr>
        <w:t>yển dụng nhân viên y sỹ hạng IV</w:t>
      </w:r>
    </w:p>
    <w:p w:rsidR="00F5115A" w:rsidRPr="00F5115A" w:rsidRDefault="00F16850" w:rsidP="00845319">
      <w:pPr>
        <w:widowControl w:val="0"/>
        <w:ind w:firstLine="720"/>
        <w:jc w:val="both"/>
        <w:rPr>
          <w:color w:val="000000"/>
          <w:sz w:val="28"/>
          <w:szCs w:val="28"/>
          <w:lang w:val="vi-VN"/>
        </w:rPr>
      </w:pPr>
      <w:r w:rsidRPr="002239FA">
        <w:rPr>
          <w:color w:val="000000"/>
          <w:sz w:val="28"/>
          <w:szCs w:val="28"/>
        </w:rPr>
        <w:t xml:space="preserve">- Giáo trình Bệnh học Nội khoa – tài liệu lưu hành nội bộ của trường Trung cấp y tế Tây </w:t>
      </w:r>
      <w:r w:rsidR="00F5115A">
        <w:rPr>
          <w:color w:val="000000"/>
          <w:sz w:val="28"/>
          <w:szCs w:val="28"/>
        </w:rPr>
        <w:t>Ninh</w:t>
      </w:r>
      <w:r w:rsidR="00F5115A">
        <w:rPr>
          <w:color w:val="000000"/>
          <w:sz w:val="28"/>
          <w:szCs w:val="28"/>
          <w:lang w:val="vi-VN"/>
        </w:rPr>
        <w:t>;</w:t>
      </w:r>
    </w:p>
    <w:p w:rsidR="00F5115A" w:rsidRPr="00F5115A" w:rsidRDefault="00F16850" w:rsidP="00845319">
      <w:pPr>
        <w:widowControl w:val="0"/>
        <w:ind w:firstLine="720"/>
        <w:jc w:val="both"/>
        <w:rPr>
          <w:sz w:val="28"/>
          <w:szCs w:val="28"/>
          <w:lang w:val="vi-VN"/>
        </w:rPr>
      </w:pPr>
      <w:r w:rsidRPr="000E76CF">
        <w:rPr>
          <w:sz w:val="28"/>
          <w:szCs w:val="28"/>
        </w:rPr>
        <w:t xml:space="preserve">- </w:t>
      </w:r>
      <w:r w:rsidR="00F5115A" w:rsidRPr="002A72A1">
        <w:rPr>
          <w:sz w:val="28"/>
          <w:szCs w:val="28"/>
        </w:rPr>
        <w:t xml:space="preserve">Luật Viên chức ngày 15 tháng 11 năm 2010; Luật sửa </w:t>
      </w:r>
      <w:bookmarkStart w:id="0" w:name="_GoBack"/>
      <w:bookmarkEnd w:id="0"/>
      <w:r w:rsidR="00F5115A" w:rsidRPr="002A72A1">
        <w:rPr>
          <w:sz w:val="28"/>
          <w:szCs w:val="28"/>
        </w:rPr>
        <w:t>đổi, bổ sung một số điều của Luật Cán bộ, công chức và Luật Viên</w:t>
      </w:r>
      <w:r w:rsidR="00F5115A">
        <w:rPr>
          <w:sz w:val="28"/>
          <w:szCs w:val="28"/>
        </w:rPr>
        <w:t xml:space="preserve"> chức ngày 25 tháng 11 năm 2019</w:t>
      </w:r>
      <w:r w:rsidR="00F5115A">
        <w:rPr>
          <w:sz w:val="28"/>
          <w:szCs w:val="28"/>
          <w:lang w:val="vi-VN"/>
        </w:rPr>
        <w:t>;</w:t>
      </w:r>
    </w:p>
    <w:p w:rsidR="00F16850" w:rsidRPr="00F5115A" w:rsidRDefault="00F5115A" w:rsidP="00845319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2A72A1">
        <w:rPr>
          <w:sz w:val="28"/>
          <w:szCs w:val="28"/>
        </w:rPr>
        <w:t xml:space="preserve">Luật Giáo dục </w:t>
      </w:r>
      <w:r w:rsidRPr="002A72A1">
        <w:rPr>
          <w:iCs/>
          <w:sz w:val="28"/>
          <w:szCs w:val="28"/>
        </w:rPr>
        <w:t xml:space="preserve">ngày 14 tháng 6 năm </w:t>
      </w:r>
      <w:r>
        <w:rPr>
          <w:iCs/>
          <w:sz w:val="28"/>
          <w:szCs w:val="28"/>
        </w:rPr>
        <w:t>2019</w:t>
      </w:r>
      <w:r>
        <w:rPr>
          <w:iCs/>
          <w:sz w:val="28"/>
          <w:szCs w:val="28"/>
          <w:lang w:val="vi-VN"/>
        </w:rPr>
        <w:t xml:space="preserve">; </w:t>
      </w:r>
    </w:p>
    <w:p w:rsidR="00F16850" w:rsidRPr="00F5115A" w:rsidRDefault="00F16850" w:rsidP="00845319">
      <w:pPr>
        <w:ind w:firstLine="720"/>
        <w:jc w:val="both"/>
        <w:rPr>
          <w:sz w:val="28"/>
          <w:szCs w:val="28"/>
          <w:lang w:val="vi-VN"/>
        </w:rPr>
      </w:pPr>
      <w:r w:rsidRPr="000E76CF">
        <w:rPr>
          <w:sz w:val="28"/>
          <w:szCs w:val="28"/>
        </w:rPr>
        <w:t xml:space="preserve">- </w:t>
      </w:r>
      <w:r w:rsidR="0044679E" w:rsidRPr="002A72A1">
        <w:rPr>
          <w:sz w:val="28"/>
          <w:szCs w:val="28"/>
        </w:rPr>
        <w:t xml:space="preserve">Nghị định số 115/2020/NĐ-CP ngày 25 tháng 9 năm 2020 của Chính phủ về tuyển dụng, sử dụng và quản lý viên chức; Nghị định số 85/2023/NĐ-CP ngày 07 </w:t>
      </w:r>
      <w:proofErr w:type="gramStart"/>
      <w:r w:rsidR="0044679E" w:rsidRPr="002A72A1">
        <w:rPr>
          <w:sz w:val="28"/>
          <w:szCs w:val="28"/>
        </w:rPr>
        <w:t>tháng  12</w:t>
      </w:r>
      <w:proofErr w:type="gramEnd"/>
      <w:r w:rsidR="0044679E" w:rsidRPr="002A72A1">
        <w:rPr>
          <w:sz w:val="28"/>
          <w:szCs w:val="28"/>
        </w:rPr>
        <w:t xml:space="preserve"> năm 2023 của Chính phủ về việc sửa đổi, bổ sung một số điều của Nghị định số 115/2020/NĐ-CP ngày 25 tháng 9 năm 2020 của Chính phủ về tuyển dụng, sử dụng và quản lý viên chức</w:t>
      </w:r>
      <w:r w:rsidR="00F5115A">
        <w:rPr>
          <w:sz w:val="28"/>
          <w:szCs w:val="28"/>
          <w:lang w:val="vi-VN"/>
        </w:rPr>
        <w:t>.</w:t>
      </w:r>
    </w:p>
    <w:p w:rsidR="00F16850" w:rsidRPr="0044679E" w:rsidRDefault="00F16850" w:rsidP="00845319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3.5</w:t>
      </w:r>
      <w:r w:rsidRPr="008E040A">
        <w:rPr>
          <w:b/>
          <w:sz w:val="28"/>
          <w:szCs w:val="28"/>
        </w:rPr>
        <w:t xml:space="preserve">. Vị trí tuyển dụng nhân viên </w:t>
      </w:r>
      <w:proofErr w:type="gramStart"/>
      <w:r>
        <w:rPr>
          <w:b/>
          <w:sz w:val="28"/>
          <w:szCs w:val="28"/>
        </w:rPr>
        <w:t>thư</w:t>
      </w:r>
      <w:proofErr w:type="gramEnd"/>
      <w:r>
        <w:rPr>
          <w:b/>
          <w:sz w:val="28"/>
          <w:szCs w:val="28"/>
        </w:rPr>
        <w:t xml:space="preserve"> viện</w:t>
      </w:r>
      <w:r w:rsidR="0044679E">
        <w:rPr>
          <w:b/>
          <w:sz w:val="28"/>
          <w:szCs w:val="28"/>
        </w:rPr>
        <w:t xml:space="preserve"> hạng IV</w:t>
      </w:r>
    </w:p>
    <w:p w:rsidR="00F16850" w:rsidRPr="0044679E" w:rsidRDefault="00F16850" w:rsidP="00845319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Thông tư </w:t>
      </w:r>
      <w:r w:rsidR="00EB0F55">
        <w:rPr>
          <w:sz w:val="28"/>
          <w:szCs w:val="28"/>
        </w:rPr>
        <w:t>số</w:t>
      </w:r>
      <w:r w:rsidR="00EB0F55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16/2022/TT-BGD&amp;ĐT ngày 22/11/2022 của Bộ Giáo dục và Đào tạo ban hành Quy định tiêu chuẩn thư viện cơ sở giáo dục mầm non và phổ </w:t>
      </w:r>
      <w:r w:rsidR="0044679E">
        <w:rPr>
          <w:sz w:val="28"/>
          <w:szCs w:val="28"/>
        </w:rPr>
        <w:t>thông</w:t>
      </w:r>
      <w:r w:rsidR="0044679E">
        <w:rPr>
          <w:sz w:val="28"/>
          <w:szCs w:val="28"/>
          <w:lang w:val="vi-VN"/>
        </w:rPr>
        <w:t>;</w:t>
      </w:r>
    </w:p>
    <w:p w:rsidR="00F16850" w:rsidRPr="0044679E" w:rsidRDefault="00F16850" w:rsidP="00845319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Tài liệu bồi dưỡng nghiệp vụ </w:t>
      </w:r>
      <w:proofErr w:type="gramStart"/>
      <w:r>
        <w:rPr>
          <w:sz w:val="28"/>
          <w:szCs w:val="28"/>
        </w:rPr>
        <w:t>thư</w:t>
      </w:r>
      <w:proofErr w:type="gramEnd"/>
      <w:r>
        <w:rPr>
          <w:sz w:val="28"/>
          <w:szCs w:val="28"/>
        </w:rPr>
        <w:t xml:space="preserve"> viện: Dùng cho thư viện trường phổ </w:t>
      </w:r>
      <w:r w:rsidR="0044679E">
        <w:rPr>
          <w:sz w:val="28"/>
          <w:szCs w:val="28"/>
        </w:rPr>
        <w:t>thông</w:t>
      </w:r>
      <w:r w:rsidR="0044679E">
        <w:rPr>
          <w:sz w:val="28"/>
          <w:szCs w:val="28"/>
          <w:lang w:val="vi-VN"/>
        </w:rPr>
        <w:t>;</w:t>
      </w:r>
    </w:p>
    <w:p w:rsidR="0044679E" w:rsidRPr="00F5115A" w:rsidRDefault="0044679E" w:rsidP="00845319">
      <w:pPr>
        <w:widowControl w:val="0"/>
        <w:ind w:firstLine="720"/>
        <w:jc w:val="both"/>
        <w:rPr>
          <w:sz w:val="28"/>
          <w:szCs w:val="28"/>
          <w:lang w:val="vi-VN"/>
        </w:rPr>
      </w:pPr>
      <w:r w:rsidRPr="000E76CF">
        <w:rPr>
          <w:sz w:val="28"/>
          <w:szCs w:val="28"/>
        </w:rPr>
        <w:lastRenderedPageBreak/>
        <w:t xml:space="preserve">- </w:t>
      </w:r>
      <w:r w:rsidRPr="002A72A1">
        <w:rPr>
          <w:sz w:val="28"/>
          <w:szCs w:val="28"/>
        </w:rPr>
        <w:t>Luật Viên chức ngày 15 tháng 11 năm 2010; Luật sửa đổi, bổ sung một số điều của Luật Cán bộ, công chức và Luật Viên</w:t>
      </w:r>
      <w:r>
        <w:rPr>
          <w:sz w:val="28"/>
          <w:szCs w:val="28"/>
        </w:rPr>
        <w:t xml:space="preserve"> chức ngày 25 tháng 11 năm 2019</w:t>
      </w:r>
      <w:r>
        <w:rPr>
          <w:sz w:val="28"/>
          <w:szCs w:val="28"/>
          <w:lang w:val="vi-VN"/>
        </w:rPr>
        <w:t>;</w:t>
      </w:r>
    </w:p>
    <w:p w:rsidR="0044679E" w:rsidRPr="00F5115A" w:rsidRDefault="0044679E" w:rsidP="00845319">
      <w:pPr>
        <w:ind w:firstLine="720"/>
        <w:jc w:val="both"/>
        <w:rPr>
          <w:sz w:val="28"/>
          <w:szCs w:val="28"/>
          <w:lang w:val="vi-VN"/>
        </w:rPr>
      </w:pPr>
      <w:r w:rsidRPr="000E76CF">
        <w:rPr>
          <w:sz w:val="28"/>
          <w:szCs w:val="28"/>
        </w:rPr>
        <w:t xml:space="preserve">- </w:t>
      </w:r>
      <w:r w:rsidRPr="002A72A1">
        <w:rPr>
          <w:sz w:val="28"/>
          <w:szCs w:val="28"/>
        </w:rPr>
        <w:t xml:space="preserve">Nghị định số 115/2020/NĐ-CP ngày 25 tháng 9 năm 2020 của Chính phủ về tuyển dụng, sử dụng và quản lý viên chức; Nghị định số 85/2023/NĐ-CP ngày 07 </w:t>
      </w:r>
      <w:proofErr w:type="gramStart"/>
      <w:r w:rsidRPr="002A72A1">
        <w:rPr>
          <w:sz w:val="28"/>
          <w:szCs w:val="28"/>
        </w:rPr>
        <w:t>tháng  12</w:t>
      </w:r>
      <w:proofErr w:type="gramEnd"/>
      <w:r w:rsidRPr="002A72A1">
        <w:rPr>
          <w:sz w:val="28"/>
          <w:szCs w:val="28"/>
        </w:rPr>
        <w:t xml:space="preserve"> năm 2023 của Chính phủ về việc sửa đổi, bổ sung một số điều của Nghị định số 115/2020/NĐ-CP ngày 25 tháng 9 năm 2020 của Chính phủ về tuyển dụng, sử dụng và quản lý viên chức</w:t>
      </w:r>
      <w:r>
        <w:rPr>
          <w:sz w:val="28"/>
          <w:szCs w:val="28"/>
          <w:lang w:val="vi-VN"/>
        </w:rPr>
        <w:t>.</w:t>
      </w:r>
    </w:p>
    <w:p w:rsidR="005D1C7C" w:rsidRPr="00496B70" w:rsidRDefault="005D1C7C" w:rsidP="00845319">
      <w:pPr>
        <w:spacing w:before="20" w:after="40"/>
        <w:ind w:firstLine="720"/>
        <w:jc w:val="both"/>
        <w:rPr>
          <w:b/>
          <w:sz w:val="28"/>
          <w:szCs w:val="28"/>
        </w:rPr>
      </w:pPr>
      <w:r w:rsidRPr="00496B70">
        <w:rPr>
          <w:b/>
          <w:sz w:val="28"/>
          <w:szCs w:val="28"/>
        </w:rPr>
        <w:t>4. Hình thức xét tuyển</w:t>
      </w:r>
    </w:p>
    <w:p w:rsidR="002D0611" w:rsidRPr="00496B70" w:rsidRDefault="002D0611" w:rsidP="00845319">
      <w:pPr>
        <w:pStyle w:val="NormalWeb"/>
        <w:shd w:val="clear" w:color="auto" w:fill="FFFFFF"/>
        <w:spacing w:before="20" w:after="40"/>
        <w:ind w:firstLine="720"/>
        <w:jc w:val="both"/>
        <w:rPr>
          <w:sz w:val="28"/>
          <w:szCs w:val="28"/>
        </w:rPr>
      </w:pPr>
      <w:r w:rsidRPr="00496B70">
        <w:rPr>
          <w:bCs/>
          <w:sz w:val="28"/>
          <w:szCs w:val="28"/>
        </w:rPr>
        <w:t xml:space="preserve">- Đối với vị trí tuyển dụng là giáo viên: </w:t>
      </w:r>
      <w:r w:rsidRPr="00496B70">
        <w:rPr>
          <w:sz w:val="28"/>
          <w:szCs w:val="28"/>
        </w:rPr>
        <w:t xml:space="preserve">thí sinh </w:t>
      </w:r>
      <w:r w:rsidRPr="00496B70">
        <w:rPr>
          <w:b/>
          <w:sz w:val="28"/>
          <w:szCs w:val="28"/>
        </w:rPr>
        <w:t>thực hành</w:t>
      </w:r>
      <w:r w:rsidRPr="00496B70">
        <w:rPr>
          <w:sz w:val="28"/>
          <w:szCs w:val="28"/>
        </w:rPr>
        <w:t xml:space="preserve"> soạn giáo án</w:t>
      </w:r>
      <w:r w:rsidRPr="00496B70">
        <w:rPr>
          <w:sz w:val="28"/>
          <w:szCs w:val="28"/>
          <w:lang w:val="vi-VN"/>
        </w:rPr>
        <w:t xml:space="preserve"> cho</w:t>
      </w:r>
      <w:r w:rsidRPr="00496B70">
        <w:rPr>
          <w:sz w:val="28"/>
          <w:szCs w:val="28"/>
        </w:rPr>
        <w:t xml:space="preserve"> một tiết học </w:t>
      </w:r>
      <w:r w:rsidRPr="00496B70">
        <w:rPr>
          <w:sz w:val="28"/>
          <w:szCs w:val="28"/>
          <w:lang w:val="vi-VN"/>
        </w:rPr>
        <w:t xml:space="preserve">dạy </w:t>
      </w:r>
      <w:r w:rsidRPr="00496B70">
        <w:rPr>
          <w:sz w:val="28"/>
          <w:szCs w:val="28"/>
        </w:rPr>
        <w:t xml:space="preserve">trên lớp </w:t>
      </w:r>
      <w:proofErr w:type="gramStart"/>
      <w:r w:rsidRPr="00496B70">
        <w:rPr>
          <w:sz w:val="28"/>
          <w:szCs w:val="28"/>
        </w:rPr>
        <w:t>theo</w:t>
      </w:r>
      <w:proofErr w:type="gramEnd"/>
      <w:r w:rsidRPr="00496B70">
        <w:rPr>
          <w:sz w:val="28"/>
          <w:szCs w:val="28"/>
        </w:rPr>
        <w:t xml:space="preserve"> chương trình giáo dục hiện hành,</w:t>
      </w:r>
      <w:r w:rsidRPr="00496B70">
        <w:rPr>
          <w:sz w:val="28"/>
          <w:szCs w:val="28"/>
          <w:lang w:val="vi-VN"/>
        </w:rPr>
        <w:t xml:space="preserve"> nội dung</w:t>
      </w:r>
      <w:r w:rsidRPr="00496B70">
        <w:rPr>
          <w:sz w:val="28"/>
          <w:szCs w:val="28"/>
        </w:rPr>
        <w:t xml:space="preserve"> được thực hiện trên giấy viết. </w:t>
      </w:r>
      <w:proofErr w:type="gramStart"/>
      <w:r w:rsidRPr="00496B70">
        <w:rPr>
          <w:sz w:val="28"/>
          <w:szCs w:val="28"/>
        </w:rPr>
        <w:t>Thời gian làm bài 90 phút.</w:t>
      </w:r>
      <w:proofErr w:type="gramEnd"/>
    </w:p>
    <w:p w:rsidR="002D0611" w:rsidRPr="00496B70" w:rsidRDefault="002D0611" w:rsidP="00845319">
      <w:pPr>
        <w:pStyle w:val="NormalWeb"/>
        <w:shd w:val="clear" w:color="auto" w:fill="FFFFFF"/>
        <w:spacing w:before="20" w:after="40"/>
        <w:ind w:firstLine="720"/>
        <w:jc w:val="both"/>
        <w:rPr>
          <w:bCs/>
          <w:sz w:val="28"/>
          <w:szCs w:val="28"/>
        </w:rPr>
      </w:pPr>
      <w:proofErr w:type="gramStart"/>
      <w:r w:rsidRPr="00496B70">
        <w:rPr>
          <w:sz w:val="28"/>
          <w:szCs w:val="28"/>
        </w:rPr>
        <w:t xml:space="preserve">- </w:t>
      </w:r>
      <w:r w:rsidRPr="00496B70">
        <w:rPr>
          <w:bCs/>
          <w:sz w:val="28"/>
          <w:szCs w:val="28"/>
        </w:rPr>
        <w:t xml:space="preserve">Đối với vị trí tuyển dụng là nhân viên: thí sinh thi </w:t>
      </w:r>
      <w:r w:rsidRPr="00496B70">
        <w:rPr>
          <w:b/>
          <w:sz w:val="28"/>
          <w:szCs w:val="28"/>
        </w:rPr>
        <w:t>vấn đáp</w:t>
      </w:r>
      <w:r w:rsidRPr="00496B70">
        <w:rPr>
          <w:bCs/>
          <w:sz w:val="28"/>
          <w:szCs w:val="28"/>
        </w:rPr>
        <w:t xml:space="preserve"> trực tiếp một số nội dung về Luật Viên chức và chuyên ngành đăng ký dự tuyển.</w:t>
      </w:r>
      <w:proofErr w:type="gramEnd"/>
      <w:r w:rsidRPr="00496B70">
        <w:rPr>
          <w:bCs/>
          <w:sz w:val="28"/>
          <w:szCs w:val="28"/>
        </w:rPr>
        <w:t xml:space="preserve"> </w:t>
      </w:r>
      <w:proofErr w:type="gramStart"/>
      <w:r w:rsidRPr="00496B70">
        <w:rPr>
          <w:bCs/>
          <w:sz w:val="28"/>
          <w:szCs w:val="28"/>
        </w:rPr>
        <w:t xml:space="preserve">Thời gian thi </w:t>
      </w:r>
      <w:r w:rsidRPr="00496B70">
        <w:rPr>
          <w:sz w:val="28"/>
          <w:szCs w:val="28"/>
        </w:rPr>
        <w:t>vấn đáp</w:t>
      </w:r>
      <w:r w:rsidRPr="00496B70">
        <w:rPr>
          <w:bCs/>
          <w:sz w:val="28"/>
          <w:szCs w:val="28"/>
        </w:rPr>
        <w:t xml:space="preserve"> 30 phút (thí sinh dự thi có không quá 15 phút chuẩn bị, không tính vào thời gian thi).</w:t>
      </w:r>
      <w:proofErr w:type="gramEnd"/>
    </w:p>
    <w:p w:rsidR="005D1C7C" w:rsidRPr="00496B70" w:rsidRDefault="005D1C7C" w:rsidP="00845319">
      <w:pPr>
        <w:spacing w:before="20" w:after="40"/>
        <w:ind w:firstLine="720"/>
        <w:jc w:val="both"/>
        <w:rPr>
          <w:bCs/>
          <w:sz w:val="6"/>
          <w:szCs w:val="28"/>
        </w:rPr>
      </w:pPr>
    </w:p>
    <w:p w:rsidR="005D1C7C" w:rsidRPr="00496B70" w:rsidRDefault="005D1C7C" w:rsidP="00845319">
      <w:pPr>
        <w:spacing w:before="20" w:after="40"/>
        <w:ind w:firstLine="720"/>
        <w:jc w:val="both"/>
        <w:rPr>
          <w:iCs/>
          <w:sz w:val="28"/>
          <w:szCs w:val="28"/>
        </w:rPr>
      </w:pPr>
      <w:r w:rsidRPr="00496B70">
        <w:rPr>
          <w:rFonts w:eastAsia="Calibri"/>
          <w:sz w:val="28"/>
          <w:szCs w:val="28"/>
        </w:rPr>
        <w:t xml:space="preserve">Trên đây là thông báo danh sách người đủ điều kiện dự tuyển, </w:t>
      </w:r>
      <w:r w:rsidRPr="00496B70">
        <w:rPr>
          <w:iCs/>
          <w:sz w:val="28"/>
          <w:szCs w:val="28"/>
        </w:rPr>
        <w:t xml:space="preserve">thời gian, địa điểm xét tuyển, tài liệu tham khảo, hình thức xét tuyển của </w:t>
      </w:r>
      <w:r w:rsidR="002D0611" w:rsidRPr="00496B70">
        <w:rPr>
          <w:sz w:val="28"/>
          <w:szCs w:val="28"/>
        </w:rPr>
        <w:t xml:space="preserve">Hội đồng tuyển </w:t>
      </w:r>
      <w:r w:rsidR="002D0611" w:rsidRPr="00496B70">
        <w:rPr>
          <w:sz w:val="28"/>
          <w:szCs w:val="28"/>
          <w:lang w:val="vi-VN"/>
        </w:rPr>
        <w:t xml:space="preserve">dụng </w:t>
      </w:r>
      <w:r w:rsidR="002D0611" w:rsidRPr="00496B70">
        <w:rPr>
          <w:sz w:val="28"/>
          <w:szCs w:val="28"/>
        </w:rPr>
        <w:t>viên chức sự nghiệp giáo dục và đào tạo năm học 2024-2025 trực thuộc Ủy ban nhân dân thị xã Hòa</w:t>
      </w:r>
      <w:r w:rsidR="002D0611" w:rsidRPr="00496B70">
        <w:rPr>
          <w:sz w:val="28"/>
          <w:szCs w:val="28"/>
          <w:lang w:val="vi-VN"/>
        </w:rPr>
        <w:t xml:space="preserve"> </w:t>
      </w:r>
      <w:r w:rsidR="002D0611" w:rsidRPr="00496B70">
        <w:rPr>
          <w:sz w:val="28"/>
          <w:szCs w:val="28"/>
        </w:rPr>
        <w:t>Thành</w:t>
      </w:r>
      <w:r w:rsidRPr="00496B70">
        <w:rPr>
          <w:iCs/>
          <w:sz w:val="28"/>
          <w:szCs w:val="28"/>
        </w:rPr>
        <w:t>./.</w:t>
      </w:r>
    </w:p>
    <w:p w:rsidR="005D1C7C" w:rsidRPr="00496B70" w:rsidRDefault="005D1C7C" w:rsidP="005D1C7C">
      <w:pPr>
        <w:ind w:firstLine="709"/>
        <w:rPr>
          <w:iCs/>
          <w:sz w:val="32"/>
          <w:szCs w:val="28"/>
        </w:rPr>
      </w:pPr>
    </w:p>
    <w:tbl>
      <w:tblPr>
        <w:tblW w:w="9537" w:type="dxa"/>
        <w:tblLayout w:type="fixed"/>
        <w:tblLook w:val="0000" w:firstRow="0" w:lastRow="0" w:firstColumn="0" w:lastColumn="0" w:noHBand="0" w:noVBand="0"/>
      </w:tblPr>
      <w:tblGrid>
        <w:gridCol w:w="4765"/>
        <w:gridCol w:w="4772"/>
      </w:tblGrid>
      <w:tr w:rsidR="00496B70" w:rsidRPr="00496B70" w:rsidTr="009D4422">
        <w:trPr>
          <w:trHeight w:val="2178"/>
        </w:trPr>
        <w:tc>
          <w:tcPr>
            <w:tcW w:w="4765" w:type="dxa"/>
            <w:shd w:val="clear" w:color="auto" w:fill="FFFFFF"/>
          </w:tcPr>
          <w:p w:rsidR="005D1C7C" w:rsidRPr="00496B70" w:rsidRDefault="005D1C7C" w:rsidP="009D4422">
            <w:r w:rsidRPr="00496B70">
              <w:rPr>
                <w:b/>
                <w:bCs/>
                <w:i/>
                <w:iCs/>
              </w:rPr>
              <w:t>Nơi nhận:</w:t>
            </w:r>
          </w:p>
          <w:p w:rsidR="005D1C7C" w:rsidRPr="00496B70" w:rsidRDefault="005D1C7C" w:rsidP="009D4422">
            <w:r w:rsidRPr="00496B70">
              <w:t>- Thí sinh.</w:t>
            </w:r>
          </w:p>
          <w:p w:rsidR="005D1C7C" w:rsidRPr="00496B70" w:rsidRDefault="005D1C7C" w:rsidP="009D4422">
            <w:pPr>
              <w:rPr>
                <w:b/>
                <w:sz w:val="28"/>
              </w:rPr>
            </w:pPr>
            <w:r w:rsidRPr="00496B70">
              <w:t>- Lưu: HĐTDVC.</w:t>
            </w:r>
          </w:p>
        </w:tc>
        <w:tc>
          <w:tcPr>
            <w:tcW w:w="4772" w:type="dxa"/>
            <w:shd w:val="clear" w:color="auto" w:fill="FFFFFF"/>
          </w:tcPr>
          <w:p w:rsidR="005D1C7C" w:rsidRPr="00496B70" w:rsidRDefault="005D1C7C" w:rsidP="009D4422">
            <w:pPr>
              <w:ind w:firstLine="22"/>
              <w:jc w:val="center"/>
              <w:rPr>
                <w:b/>
                <w:sz w:val="28"/>
                <w:u w:val="single"/>
                <w:lang w:val="it-IT"/>
              </w:rPr>
            </w:pPr>
            <w:r w:rsidRPr="00496B70">
              <w:rPr>
                <w:b/>
                <w:sz w:val="28"/>
              </w:rPr>
              <w:t>CHỦ TỊCH HỘI ĐỒNG</w:t>
            </w:r>
          </w:p>
          <w:p w:rsidR="005D1C7C" w:rsidRPr="00496B70" w:rsidRDefault="005D1C7C" w:rsidP="009D4422">
            <w:pPr>
              <w:ind w:firstLine="22"/>
              <w:jc w:val="center"/>
              <w:rPr>
                <w:b/>
                <w:sz w:val="28"/>
                <w:u w:val="single"/>
                <w:lang w:val="it-IT"/>
              </w:rPr>
            </w:pPr>
          </w:p>
          <w:p w:rsidR="005D1C7C" w:rsidRPr="00496B70" w:rsidRDefault="005D1C7C" w:rsidP="009D4422">
            <w:pPr>
              <w:ind w:firstLine="22"/>
              <w:jc w:val="center"/>
              <w:rPr>
                <w:b/>
                <w:sz w:val="28"/>
                <w:u w:val="single"/>
                <w:lang w:val="it-IT"/>
              </w:rPr>
            </w:pPr>
          </w:p>
          <w:p w:rsidR="005D1C7C" w:rsidRPr="00496B70" w:rsidRDefault="005D1C7C" w:rsidP="009D4422">
            <w:pPr>
              <w:ind w:firstLine="22"/>
              <w:jc w:val="center"/>
              <w:rPr>
                <w:b/>
                <w:sz w:val="28"/>
                <w:u w:val="single"/>
                <w:lang w:val="it-IT"/>
              </w:rPr>
            </w:pPr>
          </w:p>
          <w:p w:rsidR="005D1C7C" w:rsidRPr="00496B70" w:rsidRDefault="005D1C7C" w:rsidP="009D4422">
            <w:pPr>
              <w:ind w:firstLine="22"/>
              <w:jc w:val="center"/>
              <w:rPr>
                <w:b/>
                <w:sz w:val="28"/>
                <w:u w:val="single"/>
                <w:lang w:val="it-IT"/>
              </w:rPr>
            </w:pPr>
          </w:p>
          <w:p w:rsidR="005D1C7C" w:rsidRPr="00496B70" w:rsidRDefault="005D1C7C" w:rsidP="009D4422">
            <w:pPr>
              <w:ind w:firstLine="22"/>
              <w:jc w:val="center"/>
              <w:rPr>
                <w:b/>
                <w:sz w:val="28"/>
                <w:u w:val="single"/>
                <w:lang w:val="it-IT"/>
              </w:rPr>
            </w:pPr>
          </w:p>
          <w:p w:rsidR="005D1C7C" w:rsidRPr="00496B70" w:rsidRDefault="005D1C7C" w:rsidP="009D4422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496B70">
              <w:rPr>
                <w:b/>
                <w:bCs/>
                <w:sz w:val="28"/>
                <w:szCs w:val="28"/>
                <w:lang w:val="it-IT"/>
              </w:rPr>
              <w:t>PHÓ CHỦ TỊCH UBND THỊ XÃ</w:t>
            </w:r>
          </w:p>
          <w:p w:rsidR="005D1C7C" w:rsidRPr="00496B70" w:rsidRDefault="005D1C7C" w:rsidP="009D4422">
            <w:pPr>
              <w:ind w:firstLine="22"/>
              <w:jc w:val="center"/>
            </w:pPr>
            <w:r w:rsidRPr="00496B70">
              <w:rPr>
                <w:b/>
                <w:bCs/>
                <w:sz w:val="28"/>
                <w:szCs w:val="28"/>
                <w:lang w:val="it-IT"/>
              </w:rPr>
              <w:t>Nguyễn Đức Hảo</w:t>
            </w:r>
          </w:p>
        </w:tc>
      </w:tr>
    </w:tbl>
    <w:p w:rsidR="002247F6" w:rsidRPr="00496B70" w:rsidRDefault="002247F6">
      <w:pPr>
        <w:pStyle w:val="Header"/>
        <w:sectPr w:rsidR="002247F6" w:rsidRPr="00496B70" w:rsidSect="002063F2">
          <w:pgSz w:w="12240" w:h="15840"/>
          <w:pgMar w:top="864" w:right="864" w:bottom="1008" w:left="1440" w:header="720" w:footer="720" w:gutter="0"/>
          <w:pgNumType w:start="1"/>
          <w:cols w:space="720"/>
          <w:docGrid w:linePitch="360" w:charSpace="-6145"/>
        </w:sectPr>
      </w:pPr>
    </w:p>
    <w:p w:rsidR="002247F6" w:rsidRPr="00496B70" w:rsidRDefault="002247F6" w:rsidP="0093744F">
      <w:pPr>
        <w:sectPr w:rsidR="002247F6" w:rsidRPr="00496B70">
          <w:type w:val="continuous"/>
          <w:pgSz w:w="12240" w:h="15840"/>
          <w:pgMar w:top="720" w:right="900" w:bottom="1079" w:left="1980" w:header="720" w:footer="720" w:gutter="0"/>
          <w:cols w:space="720"/>
          <w:docGrid w:linePitch="360" w:charSpace="-6145"/>
        </w:sectPr>
      </w:pPr>
    </w:p>
    <w:p w:rsidR="002247F6" w:rsidRPr="00496B70" w:rsidRDefault="002247F6" w:rsidP="0093744F"/>
    <w:sectPr w:rsidR="002247F6" w:rsidRPr="00496B70" w:rsidSect="002247F6">
      <w:type w:val="continuous"/>
      <w:pgSz w:w="12240" w:h="15840"/>
      <w:pgMar w:top="720" w:right="900" w:bottom="1079" w:left="198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B1" w:rsidRDefault="00550AB1">
      <w:r>
        <w:separator/>
      </w:r>
    </w:p>
  </w:endnote>
  <w:endnote w:type="continuationSeparator" w:id="0">
    <w:p w:rsidR="00550AB1" w:rsidRDefault="005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B1" w:rsidRDefault="00550AB1">
      <w:r>
        <w:separator/>
      </w:r>
    </w:p>
  </w:footnote>
  <w:footnote w:type="continuationSeparator" w:id="0">
    <w:p w:rsidR="00550AB1" w:rsidRDefault="0055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6B"/>
    <w:rsid w:val="00086D2A"/>
    <w:rsid w:val="000A076B"/>
    <w:rsid w:val="000D4ABB"/>
    <w:rsid w:val="000D5157"/>
    <w:rsid w:val="0015240E"/>
    <w:rsid w:val="001B3A02"/>
    <w:rsid w:val="001B478B"/>
    <w:rsid w:val="002063F2"/>
    <w:rsid w:val="0021412D"/>
    <w:rsid w:val="002247F6"/>
    <w:rsid w:val="00227060"/>
    <w:rsid w:val="0026660C"/>
    <w:rsid w:val="00274284"/>
    <w:rsid w:val="002D0611"/>
    <w:rsid w:val="002D689E"/>
    <w:rsid w:val="003134D4"/>
    <w:rsid w:val="003204AD"/>
    <w:rsid w:val="00351A7F"/>
    <w:rsid w:val="0039581A"/>
    <w:rsid w:val="003A172C"/>
    <w:rsid w:val="003A45AB"/>
    <w:rsid w:val="003C710D"/>
    <w:rsid w:val="003D524F"/>
    <w:rsid w:val="00435347"/>
    <w:rsid w:val="00443EAF"/>
    <w:rsid w:val="00445730"/>
    <w:rsid w:val="0044679E"/>
    <w:rsid w:val="00496B70"/>
    <w:rsid w:val="004A2767"/>
    <w:rsid w:val="005355EC"/>
    <w:rsid w:val="00550AB1"/>
    <w:rsid w:val="005A3CC1"/>
    <w:rsid w:val="005D1C7C"/>
    <w:rsid w:val="006344AE"/>
    <w:rsid w:val="0066720A"/>
    <w:rsid w:val="006B3A64"/>
    <w:rsid w:val="006C4AE1"/>
    <w:rsid w:val="00720D32"/>
    <w:rsid w:val="00744FCC"/>
    <w:rsid w:val="007B2AAE"/>
    <w:rsid w:val="007C205D"/>
    <w:rsid w:val="0080796B"/>
    <w:rsid w:val="00845319"/>
    <w:rsid w:val="00894E66"/>
    <w:rsid w:val="008C5155"/>
    <w:rsid w:val="008D456B"/>
    <w:rsid w:val="008E055E"/>
    <w:rsid w:val="0093744F"/>
    <w:rsid w:val="00953667"/>
    <w:rsid w:val="009764E0"/>
    <w:rsid w:val="009B7CEA"/>
    <w:rsid w:val="00A06F97"/>
    <w:rsid w:val="00A267FE"/>
    <w:rsid w:val="00A60DA1"/>
    <w:rsid w:val="00AF35F4"/>
    <w:rsid w:val="00B01323"/>
    <w:rsid w:val="00B23BF5"/>
    <w:rsid w:val="00B42A8F"/>
    <w:rsid w:val="00B64D57"/>
    <w:rsid w:val="00B81FAE"/>
    <w:rsid w:val="00BA0D5D"/>
    <w:rsid w:val="00C240FB"/>
    <w:rsid w:val="00C5291C"/>
    <w:rsid w:val="00C92010"/>
    <w:rsid w:val="00C9306B"/>
    <w:rsid w:val="00D23DB4"/>
    <w:rsid w:val="00E760EE"/>
    <w:rsid w:val="00EB0F55"/>
    <w:rsid w:val="00F16850"/>
    <w:rsid w:val="00F25BE9"/>
    <w:rsid w:val="00F5115A"/>
    <w:rsid w:val="00F77E93"/>
    <w:rsid w:val="00F8610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</w:style>
  <w:style w:type="character" w:customStyle="1" w:styleId="BodyTextChar">
    <w:name w:val="Body Text Char"/>
    <w:rPr>
      <w:iCs/>
      <w:sz w:val="28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iCs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100" w:after="10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CharChar3CharChar">
    <w:name w:val="Char Char3 Char Char"/>
    <w:basedOn w:val="Normal"/>
    <w:rPr>
      <w:rFonts w:ascii="Arial" w:hAnsi="Arial"/>
      <w:sz w:val="22"/>
      <w:szCs w:val="20"/>
      <w:lang w:val="en-AU"/>
    </w:rPr>
  </w:style>
  <w:style w:type="paragraph" w:customStyle="1" w:styleId="CharChar1CharCharCharChar">
    <w:name w:val="Char Char1 Char Char Char Char"/>
    <w:basedOn w:val="Normal"/>
    <w:pPr>
      <w:keepNext/>
      <w:tabs>
        <w:tab w:val="left" w:pos="425"/>
      </w:tabs>
      <w:spacing w:before="80" w:after="80"/>
      <w:ind w:hanging="425"/>
      <w:jc w:val="both"/>
    </w:pPr>
    <w:rPr>
      <w:rFonts w:ascii="Arial" w:eastAsia="SimSun" w:hAnsi="Arial" w:cs="Arial"/>
      <w:kern w:val="1"/>
      <w:sz w:val="20"/>
      <w:szCs w:val="20"/>
    </w:rPr>
  </w:style>
  <w:style w:type="paragraph" w:customStyle="1" w:styleId="CharCharCharChar">
    <w:name w:val="Char Char Char Char"/>
    <w:basedOn w:val="Normal"/>
    <w:rsid w:val="000A076B"/>
    <w:pPr>
      <w:suppressAutoHyphens w:val="0"/>
    </w:pPr>
    <w:rPr>
      <w:rFonts w:ascii="Arial" w:hAnsi="Arial"/>
      <w:sz w:val="22"/>
      <w:szCs w:val="20"/>
      <w:lang w:val="en-AU" w:eastAsia="en-US"/>
    </w:rPr>
  </w:style>
  <w:style w:type="paragraph" w:customStyle="1" w:styleId="CharChar">
    <w:name w:val="Char Char"/>
    <w:basedOn w:val="Normal"/>
    <w:rsid w:val="0039581A"/>
    <w:pPr>
      <w:suppressAutoHyphens w:val="0"/>
    </w:pPr>
    <w:rPr>
      <w:rFonts w:ascii="Arial" w:hAnsi="Arial"/>
      <w:sz w:val="22"/>
      <w:szCs w:val="20"/>
      <w:lang w:val="en-AU" w:eastAsia="en-US"/>
    </w:rPr>
  </w:style>
  <w:style w:type="character" w:customStyle="1" w:styleId="Bodytext2">
    <w:name w:val="Body text (2)_"/>
    <w:link w:val="Bodytext20"/>
    <w:rsid w:val="00C9306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9306B"/>
    <w:pPr>
      <w:widowControl w:val="0"/>
      <w:shd w:val="clear" w:color="auto" w:fill="FFFFFF"/>
      <w:suppressAutoHyphens w:val="0"/>
      <w:spacing w:before="600" w:line="300" w:lineRule="exact"/>
      <w:jc w:val="both"/>
    </w:pPr>
    <w:rPr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51A7F"/>
    <w:pPr>
      <w:ind w:left="720"/>
      <w:contextualSpacing/>
    </w:pPr>
  </w:style>
  <w:style w:type="paragraph" w:customStyle="1" w:styleId="CharCharCharChar0">
    <w:name w:val="Char Char Char Char"/>
    <w:basedOn w:val="Normal"/>
    <w:rsid w:val="005D1C7C"/>
    <w:pPr>
      <w:suppressAutoHyphens w:val="0"/>
    </w:pPr>
    <w:rPr>
      <w:rFonts w:ascii="Arial" w:hAnsi="Arial"/>
      <w:sz w:val="22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</w:style>
  <w:style w:type="character" w:customStyle="1" w:styleId="BodyTextChar">
    <w:name w:val="Body Text Char"/>
    <w:rPr>
      <w:iCs/>
      <w:sz w:val="28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iCs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100" w:after="10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CharChar3CharChar">
    <w:name w:val="Char Char3 Char Char"/>
    <w:basedOn w:val="Normal"/>
    <w:rPr>
      <w:rFonts w:ascii="Arial" w:hAnsi="Arial"/>
      <w:sz w:val="22"/>
      <w:szCs w:val="20"/>
      <w:lang w:val="en-AU"/>
    </w:rPr>
  </w:style>
  <w:style w:type="paragraph" w:customStyle="1" w:styleId="CharChar1CharCharCharChar">
    <w:name w:val="Char Char1 Char Char Char Char"/>
    <w:basedOn w:val="Normal"/>
    <w:pPr>
      <w:keepNext/>
      <w:tabs>
        <w:tab w:val="left" w:pos="425"/>
      </w:tabs>
      <w:spacing w:before="80" w:after="80"/>
      <w:ind w:hanging="425"/>
      <w:jc w:val="both"/>
    </w:pPr>
    <w:rPr>
      <w:rFonts w:ascii="Arial" w:eastAsia="SimSun" w:hAnsi="Arial" w:cs="Arial"/>
      <w:kern w:val="1"/>
      <w:sz w:val="20"/>
      <w:szCs w:val="20"/>
    </w:rPr>
  </w:style>
  <w:style w:type="paragraph" w:customStyle="1" w:styleId="CharCharCharChar">
    <w:name w:val="Char Char Char Char"/>
    <w:basedOn w:val="Normal"/>
    <w:rsid w:val="000A076B"/>
    <w:pPr>
      <w:suppressAutoHyphens w:val="0"/>
    </w:pPr>
    <w:rPr>
      <w:rFonts w:ascii="Arial" w:hAnsi="Arial"/>
      <w:sz w:val="22"/>
      <w:szCs w:val="20"/>
      <w:lang w:val="en-AU" w:eastAsia="en-US"/>
    </w:rPr>
  </w:style>
  <w:style w:type="paragraph" w:customStyle="1" w:styleId="CharChar">
    <w:name w:val="Char Char"/>
    <w:basedOn w:val="Normal"/>
    <w:rsid w:val="0039581A"/>
    <w:pPr>
      <w:suppressAutoHyphens w:val="0"/>
    </w:pPr>
    <w:rPr>
      <w:rFonts w:ascii="Arial" w:hAnsi="Arial"/>
      <w:sz w:val="22"/>
      <w:szCs w:val="20"/>
      <w:lang w:val="en-AU" w:eastAsia="en-US"/>
    </w:rPr>
  </w:style>
  <w:style w:type="character" w:customStyle="1" w:styleId="Bodytext2">
    <w:name w:val="Body text (2)_"/>
    <w:link w:val="Bodytext20"/>
    <w:rsid w:val="00C9306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9306B"/>
    <w:pPr>
      <w:widowControl w:val="0"/>
      <w:shd w:val="clear" w:color="auto" w:fill="FFFFFF"/>
      <w:suppressAutoHyphens w:val="0"/>
      <w:spacing w:before="600" w:line="300" w:lineRule="exact"/>
      <w:jc w:val="both"/>
    </w:pPr>
    <w:rPr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51A7F"/>
    <w:pPr>
      <w:ind w:left="720"/>
      <w:contextualSpacing/>
    </w:pPr>
  </w:style>
  <w:style w:type="paragraph" w:customStyle="1" w:styleId="CharCharCharChar0">
    <w:name w:val="Char Char Char Char"/>
    <w:basedOn w:val="Normal"/>
    <w:rsid w:val="005D1C7C"/>
    <w:pPr>
      <w:suppressAutoHyphens w:val="0"/>
    </w:pPr>
    <w:rPr>
      <w:rFonts w:ascii="Arial" w:hAnsi="Arial"/>
      <w:sz w:val="22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6E8C-BE04-425F-AAF1-6DFF2FF3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XÉT TUYỂN VIÊN CHỨC      CỘNG HOÀ XÃ HỘI CHỦ NGHĨA VIỆT NAM</vt:lpstr>
    </vt:vector>
  </TitlesOfParts>
  <Company/>
  <LinksUpToDate>false</LinksUpToDate>
  <CharactersWithSpaces>5770</CharactersWithSpaces>
  <SharedDoc>false</SharedDoc>
  <HLinks>
    <vt:vector size="6" baseType="variant">
      <vt:variant>
        <vt:i4>4653057</vt:i4>
      </vt:variant>
      <vt:variant>
        <vt:i4>21</vt:i4>
      </vt:variant>
      <vt:variant>
        <vt:i4>0</vt:i4>
      </vt:variant>
      <vt:variant>
        <vt:i4>5</vt:i4>
      </vt:variant>
      <vt:variant>
        <vt:lpwstr>https://hoathanh.tayninh.gov.vn/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XÉT TUYỂN VIÊN CHỨC      CỘNG HOÀ XÃ HỘI CHỦ NGHĨA VIỆT NAM</dc:title>
  <dc:subject/>
  <dc:creator>Administrator</dc:creator>
  <cp:keywords/>
  <cp:lastModifiedBy>admin</cp:lastModifiedBy>
  <cp:revision>36</cp:revision>
  <cp:lastPrinted>2021-02-16T02:48:00Z</cp:lastPrinted>
  <dcterms:created xsi:type="dcterms:W3CDTF">2023-12-19T09:07:00Z</dcterms:created>
  <dcterms:modified xsi:type="dcterms:W3CDTF">2024-12-23T04:23:00Z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