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E7" w:rsidRPr="0048028C" w:rsidRDefault="00B94BE7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Luật </w:t>
      </w:r>
      <w:r w:rsidR="00D66E60"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Hợp tác xã năm 2023</w:t>
      </w:r>
    </w:p>
    <w:p w:rsidR="00D66E60" w:rsidRPr="0048028C" w:rsidRDefault="00571EA9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571EA9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pict>
          <v:line id="Straight Connector 1" o:spid="_x0000_s1026" style="position:absolute;left:0;text-align:left;z-index:251659264;visibility:visible;mso-width-relative:margin;mso-height-relative:margin" from="141.95pt,5.6pt" to="342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Q6tQEAALcDAAAOAAAAZHJzL2Uyb0RvYy54bWysU02P0zAQvSPxHyzfadJKCy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" strokecolor="black [3200]" strokeweight=".5pt">
            <v:stroke joinstyle="miter"/>
          </v:line>
        </w:pict>
      </w:r>
    </w:p>
    <w:p w:rsidR="004D0165" w:rsidRPr="0048028C" w:rsidRDefault="004D0165" w:rsidP="00EB397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Luật </w:t>
      </w:r>
      <w:r w:rsidR="00D66E60"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 tác xã</w:t>
      </w: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năm 2023?</w:t>
      </w:r>
    </w:p>
    <w:p w:rsidR="004D0165" w:rsidRPr="0048028C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Luật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>Hợp t</w:t>
      </w:r>
      <w:bookmarkStart w:id="0" w:name="_GoBack"/>
      <w:bookmarkEnd w:id="0"/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ác xã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năm 2023 có bao nhiêu chương, bao nhiêu điều? Luật quy định về những vấn đề gì?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Đối tượng </w:t>
      </w:r>
      <w:r w:rsidR="00EB397D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nào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áp dụng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?Luật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Việc xây dựng Luật nhằm mục tiêu gì?</w:t>
      </w:r>
    </w:p>
    <w:p w:rsidR="00EB397D" w:rsidRPr="0048028C" w:rsidRDefault="004D0165" w:rsidP="00EB397D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48028C">
        <w:rPr>
          <w:b/>
          <w:color w:val="0D0D0D" w:themeColor="text1" w:themeTint="F2"/>
          <w:sz w:val="28"/>
          <w:szCs w:val="28"/>
          <w:u w:val="single"/>
        </w:rPr>
        <w:t>Câu 3.</w:t>
      </w:r>
      <w:r w:rsidR="00EB397D" w:rsidRPr="0048028C">
        <w:rPr>
          <w:iCs/>
          <w:color w:val="0D0D0D" w:themeColor="text1" w:themeTint="F2"/>
          <w:sz w:val="28"/>
          <w:szCs w:val="28"/>
        </w:rPr>
        <w:t>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 là gì? </w:t>
      </w:r>
      <w:r w:rsidR="00EB397D" w:rsidRPr="0048028C">
        <w:rPr>
          <w:iCs/>
          <w:color w:val="0D0D0D" w:themeColor="text1" w:themeTint="F2"/>
          <w:sz w:val="28"/>
          <w:szCs w:val="28"/>
        </w:rPr>
        <w:t>Liên hiệp 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 là gì? Các hành vi nào bị nghiêm cấm liên quan đến </w:t>
      </w:r>
      <w:r w:rsidR="00EB397D" w:rsidRPr="0048028C">
        <w:rPr>
          <w:iCs/>
          <w:color w:val="0D0D0D" w:themeColor="text1" w:themeTint="F2"/>
          <w:sz w:val="28"/>
          <w:szCs w:val="28"/>
        </w:rPr>
        <w:t>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, </w:t>
      </w:r>
      <w:r w:rsidR="00EB397D" w:rsidRPr="0048028C">
        <w:rPr>
          <w:iCs/>
          <w:color w:val="0D0D0D" w:themeColor="text1" w:themeTint="F2"/>
          <w:sz w:val="28"/>
          <w:szCs w:val="28"/>
        </w:rPr>
        <w:t>liên hiệp hợp tác xã</w:t>
      </w:r>
      <w:r w:rsidR="00EB397D" w:rsidRPr="0048028C">
        <w:rPr>
          <w:color w:val="0D0D0D" w:themeColor="text1" w:themeTint="F2"/>
          <w:sz w:val="28"/>
          <w:szCs w:val="28"/>
        </w:rPr>
        <w:t>?</w:t>
      </w:r>
    </w:p>
    <w:p w:rsidR="00EB397D" w:rsidRPr="0048028C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4.</w:t>
      </w:r>
      <w:bookmarkStart w:id="1" w:name="dieu_9"/>
      <w:bookmarkStart w:id="2" w:name="chuong_4_name"/>
      <w:r w:rsidR="00EB397D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Quyền và nghĩa vụ của hợp tác xã, liên hiệp hợp tác xã</w:t>
      </w:r>
      <w:bookmarkEnd w:id="1"/>
      <w:r w:rsidR="00EB397D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được Luật quy định như thế nào?</w:t>
      </w:r>
    </w:p>
    <w:p w:rsidR="00EB397D" w:rsidRPr="0048028C" w:rsidRDefault="00EB397D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bookmarkStart w:id="3" w:name="dieu_30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5.</w:t>
      </w:r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Điều kiện trở thành thành viên hợp tác xã</w:t>
      </w:r>
      <w:bookmarkStart w:id="4" w:name="dieu_34"/>
      <w:bookmarkEnd w:id="3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, liên hiệp hợp tác xã</w:t>
      </w:r>
      <w:bookmarkEnd w:id="4"/>
      <w:r w:rsidR="00DA2A5B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là gì? Thành viên hợp tác xã, liên hiệp hợp tác xã có quyền </w:t>
      </w:r>
      <w:bookmarkStart w:id="5" w:name="dieu_31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và nghĩa vụ </w:t>
      </w:r>
      <w:bookmarkEnd w:id="5"/>
      <w:r w:rsidR="00DA2A5B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gì?</w:t>
      </w:r>
    </w:p>
    <w:bookmarkEnd w:id="2"/>
    <w:p w:rsidR="00B51854" w:rsidRPr="0048028C" w:rsidRDefault="00B51854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-Hết-</w:t>
      </w:r>
    </w:p>
    <w:sectPr w:rsidR="00B51854" w:rsidRPr="0048028C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D0165"/>
    <w:rsid w:val="00030F59"/>
    <w:rsid w:val="00073CA1"/>
    <w:rsid w:val="00354324"/>
    <w:rsid w:val="0048028C"/>
    <w:rsid w:val="004D0165"/>
    <w:rsid w:val="00571EA9"/>
    <w:rsid w:val="00820792"/>
    <w:rsid w:val="00B51854"/>
    <w:rsid w:val="00B94BE7"/>
    <w:rsid w:val="00D66E60"/>
    <w:rsid w:val="00DA2A5B"/>
    <w:rsid w:val="00EB3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E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2024-05-06T04:00:00Z</dcterms:created>
  <dcterms:modified xsi:type="dcterms:W3CDTF">2024-05-06T04:00:00Z</dcterms:modified>
</cp:coreProperties>
</file>